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6746C" w14:textId="120BD46A" w:rsidR="00BE47AC" w:rsidRPr="00C165D8" w:rsidRDefault="00BE47AC" w:rsidP="00BE47AC">
      <w:pPr>
        <w:pStyle w:val="CRCoverPage"/>
        <w:tabs>
          <w:tab w:val="right" w:pos="9639"/>
        </w:tabs>
        <w:spacing w:after="0"/>
        <w:rPr>
          <w:b/>
          <w:i/>
          <w:noProof/>
          <w:sz w:val="28"/>
          <w:lang w:val="en-US"/>
        </w:rPr>
      </w:pPr>
      <w:r w:rsidRPr="00BE47AC">
        <w:rPr>
          <w:b/>
          <w:noProof/>
          <w:sz w:val="24"/>
        </w:rPr>
        <w:t>3GPP TSG-SA3 Meeting #106-e</w:t>
      </w:r>
      <w:r w:rsidRPr="00BE47AC">
        <w:rPr>
          <w:b/>
          <w:i/>
          <w:noProof/>
          <w:sz w:val="24"/>
        </w:rPr>
        <w:t xml:space="preserve"> </w:t>
      </w:r>
      <w:r w:rsidRPr="00BE47AC">
        <w:rPr>
          <w:b/>
          <w:i/>
          <w:noProof/>
          <w:sz w:val="28"/>
        </w:rPr>
        <w:tab/>
      </w:r>
      <w:r w:rsidR="00C165D8" w:rsidRPr="00C165D8">
        <w:rPr>
          <w:b/>
          <w:i/>
          <w:noProof/>
          <w:sz w:val="28"/>
        </w:rPr>
        <w:t>S3-220261</w:t>
      </w:r>
    </w:p>
    <w:p w14:paraId="1E5D2462" w14:textId="77777777" w:rsidR="00BE47AC" w:rsidRPr="00BE47AC" w:rsidRDefault="00BE47AC" w:rsidP="00BE47AC">
      <w:pPr>
        <w:pStyle w:val="CRCoverPage"/>
        <w:outlineLvl w:val="0"/>
        <w:rPr>
          <w:b/>
          <w:bCs/>
          <w:noProof/>
          <w:sz w:val="24"/>
        </w:rPr>
      </w:pPr>
      <w:r w:rsidRPr="00BE47AC">
        <w:rPr>
          <w:b/>
          <w:bCs/>
          <w:sz w:val="24"/>
        </w:rPr>
        <w:t>e-meeting, 14 – 25 February 2022</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233E474F"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r w:rsidR="00E06672">
        <w:rPr>
          <w:rFonts w:ascii="Arial" w:hAnsi="Arial"/>
          <w:b/>
          <w:lang w:val="en-US"/>
        </w:rPr>
        <w:t>, Thales</w:t>
      </w:r>
    </w:p>
    <w:p w14:paraId="22254057" w14:textId="0C988FD1"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0E625D" w:rsidRPr="00F75BC0">
        <w:rPr>
          <w:rFonts w:ascii="Arial" w:hAnsi="Arial" w:cs="Arial"/>
          <w:b/>
        </w:rPr>
        <w:t xml:space="preserve">SBA </w:t>
      </w:r>
      <w:r w:rsidR="00804306" w:rsidRPr="00F75BC0">
        <w:rPr>
          <w:rFonts w:ascii="Arial" w:hAnsi="Arial" w:cs="Arial"/>
          <w:b/>
        </w:rPr>
        <w:t>service</w:t>
      </w:r>
      <w:r w:rsidR="004F038D">
        <w:rPr>
          <w:rFonts w:ascii="Arial" w:hAnsi="Arial" w:cs="Arial"/>
          <w:b/>
        </w:rPr>
        <w:t xml:space="preserve"> operation</w:t>
      </w:r>
      <w:r w:rsidR="00804306" w:rsidRPr="00F75BC0">
        <w:rPr>
          <w:rFonts w:ascii="Arial" w:hAnsi="Arial" w:cs="Arial"/>
          <w:b/>
        </w:rPr>
        <w:t xml:space="preserve">s to support </w:t>
      </w:r>
      <w:r w:rsidR="00F65CBB" w:rsidRPr="00F75BC0">
        <w:rPr>
          <w:rFonts w:ascii="Arial" w:hAnsi="Arial" w:cs="Arial"/>
          <w:b/>
        </w:rPr>
        <w:t>NSWO authentication</w:t>
      </w:r>
    </w:p>
    <w:p w14:paraId="0C38EF65" w14:textId="0EE5D4E6"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78EB5797"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tab/>
      </w:r>
      <w:r w:rsidR="00C165D8">
        <w:rPr>
          <w:rFonts w:ascii="Arial" w:hAnsi="Arial"/>
          <w:b/>
          <w:bCs/>
        </w:rPr>
        <w:t>4.19</w:t>
      </w:r>
    </w:p>
    <w:p w14:paraId="087F43C5" w14:textId="77777777" w:rsidR="00C022E3" w:rsidRDefault="00C022E3">
      <w:pPr>
        <w:pStyle w:val="Heading1"/>
      </w:pPr>
      <w:r>
        <w:t>1</w:t>
      </w:r>
      <w:r>
        <w:tab/>
        <w:t>Decision/action requested</w:t>
      </w:r>
    </w:p>
    <w:p w14:paraId="155798E3" w14:textId="35446E46"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C72261">
        <w:rPr>
          <w:b/>
          <w:i/>
        </w:rPr>
        <w:t>detailed proposal</w:t>
      </w:r>
      <w:r>
        <w:rPr>
          <w:b/>
          <w:i/>
        </w:rPr>
        <w:t xml:space="preserve"> </w:t>
      </w:r>
      <w:r w:rsidR="00B02F1F">
        <w:rPr>
          <w:b/>
          <w:i/>
        </w:rPr>
        <w:t xml:space="preserve">on </w:t>
      </w:r>
      <w:r w:rsidR="000E625D">
        <w:rPr>
          <w:b/>
          <w:i/>
        </w:rPr>
        <w:t>SBA services for NSWO authentication</w:t>
      </w:r>
    </w:p>
    <w:p w14:paraId="5C90F868" w14:textId="77777777" w:rsidR="00C022E3" w:rsidRDefault="00C022E3">
      <w:pPr>
        <w:pStyle w:val="Heading1"/>
      </w:pPr>
      <w:r>
        <w:t>2</w:t>
      </w:r>
      <w:r>
        <w:tab/>
        <w:t>References</w:t>
      </w:r>
    </w:p>
    <w:p w14:paraId="064626F9" w14:textId="6A58DD9B" w:rsidR="001F49C3" w:rsidRPr="006E3A19" w:rsidRDefault="006E3A19" w:rsidP="001526B8">
      <w:pPr>
        <w:pStyle w:val="Reference"/>
      </w:pPr>
      <w:r w:rsidRPr="006E3A19">
        <w:t>[1]</w:t>
      </w:r>
      <w:r w:rsidRPr="006E3A19">
        <w:tab/>
        <w:t>3GPP TR 33.</w:t>
      </w:r>
      <w:r w:rsidR="00543F0A">
        <w:t>501</w:t>
      </w:r>
      <w:r w:rsidRPr="006E3A19">
        <w:t xml:space="preserve"> “</w:t>
      </w:r>
      <w:r w:rsidR="0061294A" w:rsidRPr="0061294A">
        <w:t>Security architecture and procedures for 5G system</w:t>
      </w:r>
      <w:r w:rsidRPr="006E3A19">
        <w:t>”</w:t>
      </w:r>
    </w:p>
    <w:p w14:paraId="27681E33" w14:textId="55C70B70" w:rsidR="00923110" w:rsidRPr="006E3A19" w:rsidRDefault="00923110" w:rsidP="00923110">
      <w:pPr>
        <w:pStyle w:val="Reference"/>
      </w:pPr>
      <w:r w:rsidRPr="006E3A19">
        <w:t>[</w:t>
      </w:r>
      <w:r>
        <w:t>2</w:t>
      </w:r>
      <w:r w:rsidRPr="006E3A19">
        <w:t>]</w:t>
      </w:r>
      <w:r w:rsidRPr="006E3A19">
        <w:tab/>
      </w:r>
      <w:r w:rsidR="00C06E14" w:rsidRPr="00C06E14">
        <w:t>S3-212668</w:t>
      </w:r>
      <w:r w:rsidR="00C06E14">
        <w:t xml:space="preserve"> </w:t>
      </w:r>
      <w:r w:rsidRPr="006E3A19">
        <w:t>“</w:t>
      </w:r>
      <w:r w:rsidR="00C9451E" w:rsidRPr="00C9451E">
        <w:t>Discussion on the services to obtain 5G GBA Authentication Vector</w:t>
      </w:r>
      <w:r w:rsidRPr="006E3A19">
        <w:t>”</w:t>
      </w:r>
    </w:p>
    <w:p w14:paraId="3155AB80" w14:textId="420545C5" w:rsidR="007B1885" w:rsidRDefault="007B1885" w:rsidP="002E4958">
      <w:pPr>
        <w:pStyle w:val="Reference"/>
      </w:pPr>
    </w:p>
    <w:p w14:paraId="64C89A38" w14:textId="77777777" w:rsidR="00C022E3" w:rsidRDefault="00C022E3">
      <w:pPr>
        <w:pStyle w:val="Heading1"/>
      </w:pPr>
      <w:r>
        <w:t>3</w:t>
      </w:r>
      <w:r>
        <w:tab/>
        <w:t>Rationale</w:t>
      </w:r>
    </w:p>
    <w:p w14:paraId="7BCF1B04" w14:textId="4C7A3AA8" w:rsidR="0085425A" w:rsidRDefault="0061294A" w:rsidP="0085425A">
      <w:r>
        <w:t xml:space="preserve">TS 33.501 </w:t>
      </w:r>
      <w:r w:rsidR="0085425A">
        <w:t>[</w:t>
      </w:r>
      <w:r w:rsidR="00044AD7">
        <w:t>1</w:t>
      </w:r>
      <w:r w:rsidR="0085425A">
        <w:t>]</w:t>
      </w:r>
      <w:r w:rsidR="00CC6CF7">
        <w:t xml:space="preserve"> </w:t>
      </w:r>
      <w:r w:rsidR="00774723">
        <w:t xml:space="preserve">specifies </w:t>
      </w:r>
      <w:r w:rsidR="005B5A1D">
        <w:t>NSWO support in 5GS</w:t>
      </w:r>
      <w:r w:rsidR="008D49A6">
        <w:t>.</w:t>
      </w:r>
      <w:r w:rsidR="0047423D">
        <w:t xml:space="preserve"> It leaves a</w:t>
      </w:r>
      <w:r w:rsidR="00661B48">
        <w:t>n</w:t>
      </w:r>
      <w:r w:rsidR="0047423D">
        <w:t xml:space="preserve"> </w:t>
      </w:r>
      <w:r w:rsidR="00661B48">
        <w:t xml:space="preserve">Editor’s </w:t>
      </w:r>
      <w:r w:rsidR="0047423D">
        <w:t>Note</w:t>
      </w:r>
      <w:r w:rsidR="0085425A">
        <w:t xml:space="preserve"> </w:t>
      </w:r>
      <w:r w:rsidR="007978C9">
        <w:t xml:space="preserve">that </w:t>
      </w:r>
      <w:r w:rsidR="0085425A">
        <w:t xml:space="preserve">states: </w:t>
      </w:r>
    </w:p>
    <w:p w14:paraId="35A8A147" w14:textId="4BEE3005" w:rsidR="0010789B" w:rsidRPr="002B2A08" w:rsidRDefault="008868BA" w:rsidP="0047423D">
      <w:pPr>
        <w:pStyle w:val="NO"/>
        <w:ind w:left="1703"/>
        <w:rPr>
          <w:i/>
          <w:iCs/>
          <w:lang w:val="en-US"/>
        </w:rPr>
      </w:pPr>
      <w:r>
        <w:rPr>
          <w:i/>
          <w:iCs/>
          <w:lang w:val="en-US"/>
        </w:rPr>
        <w:t>“</w:t>
      </w:r>
      <w:r w:rsidR="000F4921" w:rsidRPr="002B2A08">
        <w:rPr>
          <w:i/>
          <w:iCs/>
        </w:rPr>
        <w:t xml:space="preserve">Editor’s Note: </w:t>
      </w:r>
      <w:r w:rsidR="000F4921" w:rsidRPr="002B2A08">
        <w:rPr>
          <w:i/>
          <w:iCs/>
        </w:rPr>
        <w:tab/>
        <w:t>Either existing service operations used for primary authentication (</w:t>
      </w:r>
      <w:proofErr w:type="spellStart"/>
      <w:r w:rsidR="000F4921" w:rsidRPr="002B2A08">
        <w:rPr>
          <w:i/>
          <w:iCs/>
        </w:rPr>
        <w:t>Nausf_UEAuthentication_Authenticate</w:t>
      </w:r>
      <w:proofErr w:type="spellEnd"/>
      <w:r w:rsidR="000F4921" w:rsidRPr="002B2A08">
        <w:rPr>
          <w:i/>
          <w:iCs/>
        </w:rPr>
        <w:t xml:space="preserve"> and </w:t>
      </w:r>
      <w:proofErr w:type="spellStart"/>
      <w:r w:rsidR="000F4921" w:rsidRPr="002B2A08">
        <w:rPr>
          <w:i/>
          <w:iCs/>
        </w:rPr>
        <w:t>Nudm_UEAuthentication_Get</w:t>
      </w:r>
      <w:proofErr w:type="spellEnd"/>
      <w:r w:rsidR="000F4921" w:rsidRPr="002B2A08">
        <w:rPr>
          <w:i/>
          <w:iCs/>
        </w:rPr>
        <w:t xml:space="preserve">) can be reused for NSWO or new service operations for NSWO execution independent from primary authentication service (e.g., </w:t>
      </w:r>
      <w:proofErr w:type="spellStart"/>
      <w:r w:rsidR="000F4921" w:rsidRPr="002B2A08">
        <w:rPr>
          <w:i/>
          <w:iCs/>
        </w:rPr>
        <w:t>Nausf_UEAuthentication_NSWOAuthenticate</w:t>
      </w:r>
      <w:proofErr w:type="spellEnd"/>
      <w:r w:rsidR="000F4921" w:rsidRPr="002B2A08">
        <w:rPr>
          <w:i/>
          <w:iCs/>
        </w:rPr>
        <w:t xml:space="preserve"> and </w:t>
      </w:r>
      <w:proofErr w:type="spellStart"/>
      <w:r w:rsidR="000F4921" w:rsidRPr="002B2A08">
        <w:rPr>
          <w:i/>
          <w:iCs/>
        </w:rPr>
        <w:t>Nudm_UEAuthentication_GetNSWO</w:t>
      </w:r>
      <w:proofErr w:type="spellEnd"/>
      <w:r w:rsidR="000F4921" w:rsidRPr="002B2A08">
        <w:rPr>
          <w:i/>
          <w:iCs/>
        </w:rPr>
        <w:t>) could be defined. The reuse of existing service operations is assumed here but this is FFS and needs to be updated once this issue is resolved.</w:t>
      </w:r>
      <w:r w:rsidRPr="002B2A08">
        <w:rPr>
          <w:i/>
          <w:iCs/>
          <w:lang w:val="en-US"/>
        </w:rPr>
        <w:t>”</w:t>
      </w:r>
    </w:p>
    <w:p w14:paraId="2583AE54" w14:textId="3F69B113" w:rsidR="004224CF" w:rsidRDefault="005C6422" w:rsidP="004224CF">
      <w:r>
        <w:t xml:space="preserve">This paper aims at providing </w:t>
      </w:r>
      <w:r w:rsidR="00592580">
        <w:t>discussion for</w:t>
      </w:r>
      <w:r w:rsidR="00B802A2">
        <w:t xml:space="preserve"> these two options of </w:t>
      </w:r>
      <w:r w:rsidR="00AF03ED" w:rsidRPr="00AF03ED">
        <w:t xml:space="preserve">SBA services </w:t>
      </w:r>
      <w:r w:rsidR="00AF03ED">
        <w:t xml:space="preserve">to be used for </w:t>
      </w:r>
      <w:r w:rsidR="00C72222">
        <w:t xml:space="preserve">5G </w:t>
      </w:r>
      <w:r w:rsidR="00AF03ED" w:rsidRPr="00AF03ED">
        <w:t>NSWO authentication</w:t>
      </w:r>
      <w:r w:rsidR="0055330B">
        <w:t xml:space="preserve"> </w:t>
      </w:r>
      <w:proofErr w:type="gramStart"/>
      <w:r w:rsidR="00DC01A7">
        <w:t>taking into account</w:t>
      </w:r>
      <w:proofErr w:type="gramEnd"/>
      <w:r w:rsidR="00DC01A7">
        <w:t xml:space="preserve"> security as well as </w:t>
      </w:r>
      <w:r w:rsidR="007A3AC5">
        <w:t xml:space="preserve">service </w:t>
      </w:r>
      <w:r w:rsidR="007D3A45">
        <w:t>logic impact</w:t>
      </w:r>
      <w:r w:rsidR="005608A4">
        <w:t>, service operation</w:t>
      </w:r>
      <w:r w:rsidR="007D3A45">
        <w:t xml:space="preserve"> </w:t>
      </w:r>
      <w:r w:rsidR="007A3AC5">
        <w:t>re-use, decision consistency and complexity aspects</w:t>
      </w:r>
      <w:r w:rsidR="0086100C">
        <w:t>.</w:t>
      </w:r>
      <w:r w:rsidR="007A3AC5">
        <w:t xml:space="preserve"> </w:t>
      </w:r>
    </w:p>
    <w:p w14:paraId="496B3421" w14:textId="12E1AA88" w:rsidR="00AC2473" w:rsidRDefault="00E55BF2" w:rsidP="004224CF">
      <w:r>
        <w:t xml:space="preserve">In this contribution </w:t>
      </w:r>
      <w:r w:rsidR="00AC2473">
        <w:t>t</w:t>
      </w:r>
      <w:r w:rsidR="00892B03">
        <w:t xml:space="preserve">he two options are called </w:t>
      </w:r>
    </w:p>
    <w:p w14:paraId="3F02BCD2" w14:textId="77777777" w:rsidR="000E741B" w:rsidRDefault="000E741B" w:rsidP="000E741B">
      <w:pPr>
        <w:pStyle w:val="B1"/>
      </w:pPr>
      <w:r>
        <w:t>-</w:t>
      </w:r>
      <w:r>
        <w:tab/>
      </w:r>
      <w:r w:rsidR="00726EBD" w:rsidRPr="000535ED">
        <w:rPr>
          <w:b/>
          <w:bCs/>
        </w:rPr>
        <w:t>O</w:t>
      </w:r>
      <w:r w:rsidR="00892B03" w:rsidRPr="000535ED">
        <w:rPr>
          <w:b/>
          <w:bCs/>
        </w:rPr>
        <w:t xml:space="preserve">ption1 </w:t>
      </w:r>
      <w:r w:rsidR="00892B03">
        <w:t xml:space="preserve">i.e., </w:t>
      </w:r>
      <w:r w:rsidR="00361D47">
        <w:t>reusing</w:t>
      </w:r>
      <w:r w:rsidR="00892B03">
        <w:t xml:space="preserve"> existing service operations and </w:t>
      </w:r>
    </w:p>
    <w:p w14:paraId="37AC6B27" w14:textId="5276D092" w:rsidR="00892B03" w:rsidRDefault="000E741B" w:rsidP="000535ED">
      <w:pPr>
        <w:pStyle w:val="B1"/>
      </w:pPr>
      <w:r w:rsidRPr="000E741B">
        <w:t>-</w:t>
      </w:r>
      <w:r>
        <w:tab/>
      </w:r>
      <w:r w:rsidR="00726EBD" w:rsidRPr="000535ED">
        <w:rPr>
          <w:b/>
          <w:bCs/>
        </w:rPr>
        <w:t>O</w:t>
      </w:r>
      <w:r w:rsidR="00892B03" w:rsidRPr="000535ED">
        <w:rPr>
          <w:b/>
          <w:bCs/>
        </w:rPr>
        <w:t xml:space="preserve">ption2 </w:t>
      </w:r>
      <w:r w:rsidR="00892B03">
        <w:t>i.e., defining new service operations in this document for brevity.</w:t>
      </w:r>
    </w:p>
    <w:p w14:paraId="6F92821F" w14:textId="4867540B" w:rsidR="00C022E3" w:rsidRDefault="00C022E3">
      <w:pPr>
        <w:pStyle w:val="Heading1"/>
      </w:pPr>
      <w:r>
        <w:t>4</w:t>
      </w:r>
      <w:r>
        <w:tab/>
        <w:t>D</w:t>
      </w:r>
      <w:r w:rsidR="00510024">
        <w:t>iscussion</w:t>
      </w:r>
    </w:p>
    <w:p w14:paraId="10894551" w14:textId="58B472EB" w:rsidR="001B5698" w:rsidRDefault="000C4B56" w:rsidP="00FC1C3F">
      <w:pPr>
        <w:pStyle w:val="Heading2"/>
      </w:pPr>
      <w:r>
        <w:t>4.1</w:t>
      </w:r>
      <w:r>
        <w:tab/>
        <w:t>Introduction</w:t>
      </w:r>
    </w:p>
    <w:p w14:paraId="7163BE14" w14:textId="298518F6" w:rsidR="001B5698" w:rsidRDefault="001B5698" w:rsidP="008A72C0"/>
    <w:p w14:paraId="500FC5D8" w14:textId="54540072" w:rsidR="00DA4A3B" w:rsidRDefault="00CF67F3" w:rsidP="008A72C0">
      <w:r>
        <w:rPr>
          <w:noProof/>
        </w:rPr>
        <w:lastRenderedPageBreak/>
        <w:drawing>
          <wp:inline distT="0" distB="0" distL="0" distR="0" wp14:anchorId="35A208BB" wp14:editId="36F90C5F">
            <wp:extent cx="6120765" cy="3163570"/>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63570"/>
                    </a:xfrm>
                    <a:prstGeom prst="rect">
                      <a:avLst/>
                    </a:prstGeom>
                  </pic:spPr>
                </pic:pic>
              </a:graphicData>
            </a:graphic>
          </wp:inline>
        </w:drawing>
      </w:r>
    </w:p>
    <w:p w14:paraId="03EB5436" w14:textId="2623696C" w:rsidR="00C47444" w:rsidRDefault="00AC08FD" w:rsidP="00FC1C3F">
      <w:pPr>
        <w:pStyle w:val="TF"/>
      </w:pPr>
      <w:r>
        <w:t>Figure 1: AUSF and UDM authentication service operations and their consumers.</w:t>
      </w:r>
    </w:p>
    <w:p w14:paraId="00973E0F" w14:textId="254DA460" w:rsidR="006F37F8" w:rsidRPr="00FC1C3F" w:rsidRDefault="006F37F8" w:rsidP="006F37F8">
      <w:pPr>
        <w:rPr>
          <w:b/>
          <w:bCs/>
        </w:rPr>
      </w:pPr>
    </w:p>
    <w:p w14:paraId="65866A61" w14:textId="54BB01D7" w:rsidR="009F6940" w:rsidRDefault="00326F13" w:rsidP="008A72C0">
      <w:r>
        <w:t xml:space="preserve">Figure 1 shows the </w:t>
      </w:r>
      <w:r w:rsidR="00A0412F">
        <w:t xml:space="preserve">relevant </w:t>
      </w:r>
      <w:r w:rsidR="007D2F0F">
        <w:t xml:space="preserve">authentication services and service operations </w:t>
      </w:r>
      <w:r w:rsidR="00D96B6D">
        <w:t xml:space="preserve">and their consumers </w:t>
      </w:r>
      <w:r w:rsidR="007D2F0F">
        <w:t xml:space="preserve">in AUSF and UDM. </w:t>
      </w:r>
    </w:p>
    <w:p w14:paraId="09BED9E4" w14:textId="07938BDB" w:rsidR="009870D3" w:rsidRDefault="003F67BF" w:rsidP="008A72C0">
      <w:r>
        <w:t xml:space="preserve">In the context of </w:t>
      </w:r>
      <w:r w:rsidR="00BC2961">
        <w:t xml:space="preserve">5G </w:t>
      </w:r>
      <w:r>
        <w:t>NSWO, a</w:t>
      </w:r>
      <w:r w:rsidR="00EA17E9">
        <w:t>s shown in figure 1</w:t>
      </w:r>
      <w:r w:rsidR="0092618C">
        <w:t>,</w:t>
      </w:r>
      <w:r w:rsidR="00EA17E9">
        <w:t xml:space="preserve"> </w:t>
      </w:r>
      <w:r w:rsidR="008A72C0" w:rsidRPr="003D303D">
        <w:t>Option1 proposes that the service</w:t>
      </w:r>
      <w:r w:rsidR="00FB6E74">
        <w:t xml:space="preserve"> operation</w:t>
      </w:r>
      <w:r w:rsidR="00A13C1A" w:rsidRPr="003D303D">
        <w:t>s defined for UE primary authentication in AUSF</w:t>
      </w:r>
      <w:r w:rsidR="005768CA">
        <w:t xml:space="preserve"> and </w:t>
      </w:r>
      <w:r w:rsidR="00A13C1A" w:rsidRPr="003D303D">
        <w:t>UDM</w:t>
      </w:r>
      <w:r w:rsidR="00B434C7" w:rsidRPr="003D303D">
        <w:t xml:space="preserve"> (i.e.</w:t>
      </w:r>
      <w:r w:rsidR="008B1DFB">
        <w:t>,</w:t>
      </w:r>
      <w:r w:rsidR="00B434C7" w:rsidRPr="003D303D">
        <w:t xml:space="preserve"> </w:t>
      </w:r>
      <w:proofErr w:type="spellStart"/>
      <w:r w:rsidR="00B434C7" w:rsidRPr="003D303D">
        <w:rPr>
          <w:lang w:val="en-US"/>
        </w:rPr>
        <w:t>Nausf_UEAuthentication_Authenticate</w:t>
      </w:r>
      <w:proofErr w:type="spellEnd"/>
      <w:r w:rsidR="00B434C7" w:rsidRPr="003D303D">
        <w:rPr>
          <w:lang w:val="en-US"/>
        </w:rPr>
        <w:t xml:space="preserve"> and </w:t>
      </w:r>
      <w:proofErr w:type="spellStart"/>
      <w:r w:rsidR="00B434C7" w:rsidRPr="003D303D">
        <w:rPr>
          <w:lang w:val="en-US"/>
        </w:rPr>
        <w:t>Nudm_UEAuthentication_Get</w:t>
      </w:r>
      <w:proofErr w:type="spellEnd"/>
      <w:r w:rsidR="00B434C7" w:rsidRPr="003D303D">
        <w:t>)</w:t>
      </w:r>
      <w:r w:rsidR="00B43D98" w:rsidRPr="003D303D">
        <w:t xml:space="preserve"> </w:t>
      </w:r>
      <w:r w:rsidR="00B434C7" w:rsidRPr="003D303D">
        <w:t>are</w:t>
      </w:r>
      <w:r w:rsidR="00B43D98">
        <w:t xml:space="preserve"> </w:t>
      </w:r>
      <w:r w:rsidR="00C0255B">
        <w:t>extended</w:t>
      </w:r>
      <w:r w:rsidR="00780434">
        <w:t xml:space="preserve"> </w:t>
      </w:r>
      <w:r w:rsidR="008A72C0">
        <w:t xml:space="preserve">with modifications for 5G </w:t>
      </w:r>
      <w:r w:rsidR="00780434">
        <w:t>NSWO</w:t>
      </w:r>
      <w:r w:rsidR="00D831A8">
        <w:t>, e.g.</w:t>
      </w:r>
      <w:r w:rsidR="008B1DFB">
        <w:t>,</w:t>
      </w:r>
      <w:r w:rsidR="00D831A8">
        <w:t xml:space="preserve"> introducing a </w:t>
      </w:r>
      <w:r w:rsidR="006D2CFB">
        <w:t xml:space="preserve">new </w:t>
      </w:r>
      <w:r w:rsidR="00CF00B3">
        <w:t xml:space="preserve">parameter </w:t>
      </w:r>
      <w:r w:rsidR="006D2CFB">
        <w:t>NW</w:t>
      </w:r>
      <w:r w:rsidR="00C05057">
        <w:t>S</w:t>
      </w:r>
      <w:r w:rsidR="006D2CFB">
        <w:t xml:space="preserve">O indicator </w:t>
      </w:r>
      <w:r w:rsidR="00C05057">
        <w:t>to indicate the service operation is specific for NSWO authentication</w:t>
      </w:r>
      <w:r w:rsidR="009870D3">
        <w:t xml:space="preserve">, also </w:t>
      </w:r>
      <w:r w:rsidR="007E7DA3">
        <w:t xml:space="preserve">updating </w:t>
      </w:r>
      <w:r w:rsidR="006D2CFB">
        <w:t>the meaning</w:t>
      </w:r>
      <w:r w:rsidR="00963B47">
        <w:t xml:space="preserve"> of existing parameter </w:t>
      </w:r>
      <w:r w:rsidR="006D2CFB">
        <w:t>"SNN"</w:t>
      </w:r>
      <w:r w:rsidR="007E7DA3">
        <w:t xml:space="preserve"> with a fixed value for NSWO</w:t>
      </w:r>
      <w:r w:rsidR="009870D3">
        <w:t xml:space="preserve"> to be used for key derivation.</w:t>
      </w:r>
      <w:r w:rsidR="00377D42">
        <w:t xml:space="preserve"> It means that NSWO NF </w:t>
      </w:r>
      <w:r w:rsidR="00377D42" w:rsidRPr="003D303D">
        <w:t xml:space="preserve">becomes NF service consumer of </w:t>
      </w:r>
      <w:proofErr w:type="spellStart"/>
      <w:r w:rsidR="00377D42" w:rsidRPr="003D303D">
        <w:rPr>
          <w:lang w:val="en-US"/>
        </w:rPr>
        <w:t>Nausf_UEAuthentication_Authenticate</w:t>
      </w:r>
      <w:proofErr w:type="spellEnd"/>
      <w:r w:rsidR="003D303D">
        <w:rPr>
          <w:lang w:val="en-US"/>
        </w:rPr>
        <w:t>,</w:t>
      </w:r>
      <w:r w:rsidR="00377D42" w:rsidRPr="003D303D">
        <w:rPr>
          <w:lang w:val="en-US"/>
        </w:rPr>
        <w:t xml:space="preserve"> </w:t>
      </w:r>
      <w:proofErr w:type="gramStart"/>
      <w:r w:rsidR="00377D42" w:rsidRPr="003D303D">
        <w:rPr>
          <w:lang w:val="en-US"/>
        </w:rPr>
        <w:t>similar to</w:t>
      </w:r>
      <w:proofErr w:type="gramEnd"/>
      <w:r w:rsidR="00377D42" w:rsidRPr="00377D42">
        <w:rPr>
          <w:lang w:val="en-US"/>
        </w:rPr>
        <w:t xml:space="preserve"> AMF</w:t>
      </w:r>
      <w:r w:rsidR="00377D42">
        <w:rPr>
          <w:lang w:val="en-US"/>
        </w:rPr>
        <w:t>.</w:t>
      </w:r>
      <w:r w:rsidR="0026125F">
        <w:rPr>
          <w:lang w:val="en-US"/>
        </w:rPr>
        <w:t xml:space="preserve"> This has some </w:t>
      </w:r>
      <w:r w:rsidR="00427D14">
        <w:rPr>
          <w:lang w:val="en-US"/>
        </w:rPr>
        <w:t xml:space="preserve">security and other </w:t>
      </w:r>
      <w:r w:rsidR="0026125F">
        <w:rPr>
          <w:lang w:val="en-US"/>
        </w:rPr>
        <w:t xml:space="preserve">implications as will be </w:t>
      </w:r>
      <w:r w:rsidR="00447538">
        <w:rPr>
          <w:lang w:val="en-US"/>
        </w:rPr>
        <w:t>d</w:t>
      </w:r>
      <w:r w:rsidR="00E16FA8">
        <w:rPr>
          <w:lang w:val="en-US"/>
        </w:rPr>
        <w:t xml:space="preserve">iscussed </w:t>
      </w:r>
      <w:r w:rsidR="0026125F">
        <w:rPr>
          <w:lang w:val="en-US"/>
        </w:rPr>
        <w:t>in the following.</w:t>
      </w:r>
      <w:r w:rsidR="00FC647B">
        <w:t xml:space="preserve"> </w:t>
      </w:r>
    </w:p>
    <w:p w14:paraId="2EA7CB05" w14:textId="77777777" w:rsidR="001E2BD1" w:rsidRDefault="001E2BD1" w:rsidP="001E2BD1">
      <w:pPr>
        <w:pStyle w:val="Heading2"/>
      </w:pPr>
      <w:r>
        <w:t>4.2</w:t>
      </w:r>
      <w:r>
        <w:tab/>
        <w:t>Security aspects</w:t>
      </w:r>
    </w:p>
    <w:p w14:paraId="48CB47AD" w14:textId="1E817615" w:rsidR="002A786C" w:rsidRDefault="001E2BD1" w:rsidP="001E2BD1">
      <w:r w:rsidRPr="001542BD">
        <w:rPr>
          <w:b/>
          <w:bCs/>
        </w:rPr>
        <w:t xml:space="preserve">AUSF </w:t>
      </w:r>
      <w:r w:rsidR="00CC3422">
        <w:rPr>
          <w:b/>
          <w:bCs/>
        </w:rPr>
        <w:t>impacts</w:t>
      </w:r>
    </w:p>
    <w:p w14:paraId="6B4AFAEE" w14:textId="7098893D" w:rsidR="00186ECD" w:rsidRDefault="00377D42" w:rsidP="001E2BD1">
      <w:r>
        <w:t>Current SBA</w:t>
      </w:r>
      <w:r w:rsidR="00FF212A">
        <w:t xml:space="preserve"> authorization </w:t>
      </w:r>
      <w:r w:rsidR="006F72A0">
        <w:t xml:space="preserve">mechanism </w:t>
      </w:r>
      <w:r w:rsidR="008C63C5">
        <w:t>is built on top of OAuth2.0, as specified in clause 13.4 of TS 33.501</w:t>
      </w:r>
      <w:r w:rsidR="00537FFE">
        <w:t>.</w:t>
      </w:r>
      <w:r w:rsidR="001D5A56">
        <w:t xml:space="preserve"> </w:t>
      </w:r>
      <w:r w:rsidR="001D5A56" w:rsidRPr="001D5A56">
        <w:t xml:space="preserve">The basic </w:t>
      </w:r>
      <w:r w:rsidR="00E47AA5">
        <w:t xml:space="preserve">authorization scope </w:t>
      </w:r>
      <w:r w:rsidR="001D5A56" w:rsidRPr="001D5A56">
        <w:t xml:space="preserve">provided by the authorization token is at service level </w:t>
      </w:r>
      <w:r w:rsidR="001F188C">
        <w:t xml:space="preserve">with </w:t>
      </w:r>
      <w:r w:rsidR="001D5A56" w:rsidRPr="001D5A56">
        <w:t xml:space="preserve">the "scope" claim. </w:t>
      </w:r>
      <w:r w:rsidR="00E47AA5">
        <w:t xml:space="preserve">A finer </w:t>
      </w:r>
      <w:r w:rsidR="001D5A56" w:rsidRPr="001D5A56">
        <w:t xml:space="preserve">granularity for the authorization token </w:t>
      </w:r>
      <w:r w:rsidR="00F94764">
        <w:t xml:space="preserve">is also supported by </w:t>
      </w:r>
      <w:r w:rsidR="001D5A56" w:rsidRPr="001D5A56">
        <w:t xml:space="preserve">"additional scope" </w:t>
      </w:r>
      <w:r w:rsidR="00076C54" w:rsidRPr="000077FF">
        <w:t>that</w:t>
      </w:r>
      <w:r w:rsidR="00D53B53">
        <w:t xml:space="preserve"> provides</w:t>
      </w:r>
      <w:r w:rsidR="00076C54" w:rsidRPr="000077FF">
        <w:t xml:space="preserve"> authoriz</w:t>
      </w:r>
      <w:r w:rsidR="00D53B53">
        <w:t>ation</w:t>
      </w:r>
      <w:r w:rsidR="00076C54" w:rsidRPr="000077FF">
        <w:t xml:space="preserve"> </w:t>
      </w:r>
      <w:r w:rsidR="00D53B53">
        <w:t xml:space="preserve">on </w:t>
      </w:r>
      <w:r w:rsidR="00076C54" w:rsidRPr="000077FF">
        <w:t>the service operations</w:t>
      </w:r>
      <w:r w:rsidR="00F9530A">
        <w:t xml:space="preserve"> </w:t>
      </w:r>
      <w:r w:rsidR="00076C54" w:rsidRPr="000077FF">
        <w:t>and</w:t>
      </w:r>
      <w:r w:rsidR="00A903EA" w:rsidRPr="000077FF">
        <w:t>/or resources</w:t>
      </w:r>
      <w:r w:rsidR="001F188C">
        <w:t xml:space="preserve"> level</w:t>
      </w:r>
      <w:r w:rsidR="00076C54" w:rsidRPr="000077FF">
        <w:t>.</w:t>
      </w:r>
      <w:r w:rsidR="00236427">
        <w:t xml:space="preserve"> </w:t>
      </w:r>
    </w:p>
    <w:p w14:paraId="68489EA3" w14:textId="19A33ACB" w:rsidR="00537FFE" w:rsidRDefault="00186ECD" w:rsidP="001E2BD1">
      <w:r>
        <w:t xml:space="preserve">NOTE: </w:t>
      </w:r>
      <w:r w:rsidR="00FA6866">
        <w:t>The “additional scope”</w:t>
      </w:r>
      <w:r w:rsidR="00C346B5">
        <w:t>, as defined in</w:t>
      </w:r>
      <w:r w:rsidR="00A7632B">
        <w:t xml:space="preserve"> TS 33.501 and</w:t>
      </w:r>
      <w:r w:rsidR="00C346B5">
        <w:t xml:space="preserve"> TS 29.</w:t>
      </w:r>
      <w:r>
        <w:t>501 clause 5.3.16</w:t>
      </w:r>
      <w:r w:rsidR="004C04C4">
        <w:t>,</w:t>
      </w:r>
      <w:r w:rsidR="00FA6866">
        <w:t xml:space="preserve"> </w:t>
      </w:r>
      <w:r w:rsidR="0094610E">
        <w:t xml:space="preserve">is supported </w:t>
      </w:r>
      <w:r w:rsidR="00A7632B">
        <w:t xml:space="preserve">for </w:t>
      </w:r>
      <w:proofErr w:type="spellStart"/>
      <w:r w:rsidR="00A7632B" w:rsidRPr="00B06F7A">
        <w:t>Nudm_UEAuthentication</w:t>
      </w:r>
      <w:proofErr w:type="spellEnd"/>
      <w:r w:rsidR="00A7632B" w:rsidRPr="00B06F7A">
        <w:t xml:space="preserve"> Service API</w:t>
      </w:r>
      <w:r w:rsidR="00403447">
        <w:t xml:space="preserve"> </w:t>
      </w:r>
      <w:r w:rsidR="00AF4674">
        <w:t>for GBA</w:t>
      </w:r>
      <w:r w:rsidR="001412CA">
        <w:t xml:space="preserve"> and HSS</w:t>
      </w:r>
      <w:r w:rsidR="00AF4674">
        <w:t xml:space="preserve"> </w:t>
      </w:r>
      <w:r w:rsidR="00403447">
        <w:t xml:space="preserve">(see </w:t>
      </w:r>
      <w:r w:rsidR="001412CA" w:rsidRPr="001412CA">
        <w:t>C4-220298</w:t>
      </w:r>
      <w:r w:rsidR="00403447">
        <w:t>)</w:t>
      </w:r>
      <w:r w:rsidR="00A7632B">
        <w:t xml:space="preserve"> </w:t>
      </w:r>
      <w:r w:rsidR="00AF4674">
        <w:t xml:space="preserve">but the “additional scope” is not yet supported for </w:t>
      </w:r>
      <w:proofErr w:type="spellStart"/>
      <w:r w:rsidR="004C04C4" w:rsidRPr="00544965">
        <w:t>Nausf_</w:t>
      </w:r>
      <w:r w:rsidR="004C04C4" w:rsidRPr="00544965">
        <w:rPr>
          <w:rFonts w:hint="eastAsia"/>
          <w:lang w:eastAsia="zh-CN"/>
        </w:rPr>
        <w:t>UEAuthentication</w:t>
      </w:r>
      <w:proofErr w:type="spellEnd"/>
      <w:r w:rsidR="004C04C4" w:rsidRPr="00544965" w:rsidDel="00F95B57">
        <w:t xml:space="preserve"> </w:t>
      </w:r>
      <w:r w:rsidR="004C04C4" w:rsidRPr="00544965">
        <w:t>Service API</w:t>
      </w:r>
      <w:r w:rsidR="004C04C4">
        <w:t xml:space="preserve">. CT4 will </w:t>
      </w:r>
      <w:r w:rsidR="008541B1">
        <w:t xml:space="preserve">need to </w:t>
      </w:r>
      <w:r w:rsidR="004C04C4">
        <w:t xml:space="preserve">implement </w:t>
      </w:r>
      <w:r w:rsidR="008541B1">
        <w:t xml:space="preserve">the </w:t>
      </w:r>
      <w:r w:rsidR="00AF4674">
        <w:t>“</w:t>
      </w:r>
      <w:r w:rsidR="008541B1">
        <w:t>additional scope</w:t>
      </w:r>
      <w:r w:rsidR="00AF4674">
        <w:t>”</w:t>
      </w:r>
      <w:r w:rsidR="008541B1">
        <w:t xml:space="preserve"> for </w:t>
      </w:r>
      <w:proofErr w:type="spellStart"/>
      <w:r w:rsidR="0042206F" w:rsidRPr="00544965">
        <w:t>Nausf_</w:t>
      </w:r>
      <w:r w:rsidR="0042206F" w:rsidRPr="00544965">
        <w:rPr>
          <w:rFonts w:hint="eastAsia"/>
          <w:lang w:eastAsia="zh-CN"/>
        </w:rPr>
        <w:t>UEAuthentication</w:t>
      </w:r>
      <w:proofErr w:type="spellEnd"/>
      <w:r w:rsidR="0042206F" w:rsidRPr="00544965" w:rsidDel="00F95B57">
        <w:t xml:space="preserve"> </w:t>
      </w:r>
      <w:r w:rsidR="0042206F" w:rsidRPr="00544965">
        <w:t>Service API</w:t>
      </w:r>
      <w:r w:rsidR="00856849">
        <w:t xml:space="preserve"> (for supporting </w:t>
      </w:r>
      <w:r w:rsidR="00EB3449">
        <w:t>NSWO</w:t>
      </w:r>
      <w:r w:rsidR="00856849">
        <w:t>)</w:t>
      </w:r>
      <w:r w:rsidR="00EB3449">
        <w:t xml:space="preserve"> if SA3 decides to </w:t>
      </w:r>
      <w:r w:rsidR="00914F26">
        <w:t xml:space="preserve">go for </w:t>
      </w:r>
      <w:r w:rsidR="00312C30">
        <w:t>O</w:t>
      </w:r>
      <w:r w:rsidR="00914F26">
        <w:t>ption2</w:t>
      </w:r>
      <w:r w:rsidR="007B11F7" w:rsidRPr="00E77199">
        <w:t>.</w:t>
      </w:r>
      <w:r w:rsidR="00504C58">
        <w:t xml:space="preserve"> </w:t>
      </w:r>
      <w:r w:rsidR="00533428">
        <w:t>If SA3 de</w:t>
      </w:r>
      <w:r w:rsidR="00AE08AE">
        <w:t xml:space="preserve">cides to go for Option1, CT4 needs to also </w:t>
      </w:r>
      <w:r w:rsidR="00934467">
        <w:t>d</w:t>
      </w:r>
      <w:r w:rsidR="00AE08AE">
        <w:t xml:space="preserve">o corresponding updates to their specifications. </w:t>
      </w:r>
      <w:r w:rsidR="00914F26">
        <w:t xml:space="preserve"> </w:t>
      </w:r>
      <w:r w:rsidR="007B11F7">
        <w:t xml:space="preserve"> </w:t>
      </w:r>
    </w:p>
    <w:p w14:paraId="61706593" w14:textId="4E3C37BF" w:rsidR="00C70FF5" w:rsidRDefault="001F188C" w:rsidP="000B114D">
      <w:r>
        <w:t>As per</w:t>
      </w:r>
      <w:r w:rsidR="00F9530A">
        <w:t xml:space="preserve"> </w:t>
      </w:r>
      <w:r w:rsidR="00EF71CA">
        <w:t>the prop</w:t>
      </w:r>
      <w:r w:rsidR="002C7483">
        <w:t xml:space="preserve">osal of </w:t>
      </w:r>
      <w:r>
        <w:t>O</w:t>
      </w:r>
      <w:r w:rsidR="002C7483">
        <w:t>ption1</w:t>
      </w:r>
      <w:r w:rsidR="00A41736">
        <w:t xml:space="preserve"> as the NSWO NF is using the same service operation</w:t>
      </w:r>
      <w:r w:rsidR="00025DB7">
        <w:t xml:space="preserve"> as the AMF</w:t>
      </w:r>
      <w:r w:rsidR="002C7483">
        <w:t xml:space="preserve">, </w:t>
      </w:r>
      <w:r w:rsidR="004B4549">
        <w:t xml:space="preserve">the </w:t>
      </w:r>
      <w:r w:rsidR="00D33E99">
        <w:t>AUSF</w:t>
      </w:r>
      <w:r w:rsidR="00250DFD">
        <w:t xml:space="preserve"> is not able to </w:t>
      </w:r>
      <w:r w:rsidR="00D33E99">
        <w:t>provide different</w:t>
      </w:r>
      <w:r w:rsidR="00D31D50">
        <w:t xml:space="preserve"> OAuth2.0</w:t>
      </w:r>
      <w:r w:rsidR="00D33E99">
        <w:t xml:space="preserve"> authorizations for the service request</w:t>
      </w:r>
      <w:r w:rsidR="00D31D50">
        <w:t>s</w:t>
      </w:r>
      <w:r w:rsidR="00D33E99">
        <w:t xml:space="preserve"> from NSWO NF</w:t>
      </w:r>
      <w:r w:rsidR="001C3668">
        <w:t xml:space="preserve"> compare</w:t>
      </w:r>
      <w:r w:rsidR="00025DB7">
        <w:t>d</w:t>
      </w:r>
      <w:r w:rsidR="00D33E99">
        <w:t xml:space="preserve"> with </w:t>
      </w:r>
      <w:r w:rsidR="009047B4">
        <w:t>the service request</w:t>
      </w:r>
      <w:r w:rsidR="00D31D50">
        <w:t>s</w:t>
      </w:r>
      <w:r w:rsidR="009047B4">
        <w:t xml:space="preserve"> from AMF for UE primary authentication.</w:t>
      </w:r>
      <w:r w:rsidR="000B114D">
        <w:t xml:space="preserve"> </w:t>
      </w:r>
      <w:r w:rsidR="0089539A">
        <w:t xml:space="preserve">I.e., </w:t>
      </w:r>
      <w:r w:rsidR="00263D1B">
        <w:t xml:space="preserve">based on the </w:t>
      </w:r>
      <w:r w:rsidR="00263D1B" w:rsidRPr="00746150">
        <w:t>existing SBA Authorization framework</w:t>
      </w:r>
      <w:r w:rsidR="00263D1B">
        <w:t xml:space="preserve"> </w:t>
      </w:r>
      <w:r w:rsidR="0089539A">
        <w:t xml:space="preserve">there is no way </w:t>
      </w:r>
      <w:r w:rsidR="00B11F37">
        <w:t xml:space="preserve">to </w:t>
      </w:r>
      <w:r w:rsidR="00B11F37" w:rsidRPr="00746150">
        <w:t>prevent</w:t>
      </w:r>
      <w:r w:rsidR="009F056D" w:rsidRPr="00746150">
        <w:t xml:space="preserve"> that an</w:t>
      </w:r>
      <w:r w:rsidR="00662BB9">
        <w:t xml:space="preserve"> (compromised)</w:t>
      </w:r>
      <w:r w:rsidR="009F056D" w:rsidRPr="00746150">
        <w:t xml:space="preserve"> NSWO NF </w:t>
      </w:r>
      <w:r w:rsidR="00746150">
        <w:t>request</w:t>
      </w:r>
      <w:r w:rsidR="00250DFD">
        <w:t>s</w:t>
      </w:r>
      <w:r w:rsidR="009F056D" w:rsidRPr="00746150">
        <w:t xml:space="preserve"> primary authentication (i.e.</w:t>
      </w:r>
      <w:r w:rsidR="008B1DFB">
        <w:t>,</w:t>
      </w:r>
      <w:r w:rsidR="009F056D" w:rsidRPr="00746150">
        <w:t xml:space="preserve"> </w:t>
      </w:r>
      <w:r w:rsidR="004B4549">
        <w:t xml:space="preserve">by leaving out </w:t>
      </w:r>
      <w:r w:rsidR="009F056D" w:rsidRPr="00746150">
        <w:t xml:space="preserve">the NSWO indicator) </w:t>
      </w:r>
      <w:r w:rsidR="004E2B15">
        <w:t xml:space="preserve">instead of 5G NSWO authentication </w:t>
      </w:r>
      <w:r w:rsidR="00250DFD">
        <w:t>from</w:t>
      </w:r>
      <w:r w:rsidR="009F056D" w:rsidRPr="00746150">
        <w:t xml:space="preserve"> the AUSF</w:t>
      </w:r>
      <w:r w:rsidR="00D74CB3">
        <w:t xml:space="preserve"> and </w:t>
      </w:r>
      <w:r w:rsidR="00281D0B">
        <w:t xml:space="preserve">thus </w:t>
      </w:r>
      <w:r w:rsidR="00155695">
        <w:t xml:space="preserve">could be </w:t>
      </w:r>
      <w:r w:rsidR="00281D0B">
        <w:t xml:space="preserve">able to </w:t>
      </w:r>
      <w:r w:rsidR="00D74CB3">
        <w:t xml:space="preserve">masquerade as a legitimate </w:t>
      </w:r>
      <w:r w:rsidR="00EA2C07">
        <w:t>5G network towards UE</w:t>
      </w:r>
      <w:r w:rsidR="002A660F">
        <w:t>s</w:t>
      </w:r>
      <w:r w:rsidR="009F056D">
        <w:t xml:space="preserve">. </w:t>
      </w:r>
    </w:p>
    <w:p w14:paraId="745A4BFC" w14:textId="7C42CAEF" w:rsidR="00BA4EED" w:rsidRDefault="000B114D" w:rsidP="000B114D">
      <w:pPr>
        <w:rPr>
          <w:lang w:eastAsia="zh-CN"/>
        </w:rPr>
      </w:pPr>
      <w:r>
        <w:t>This is</w:t>
      </w:r>
      <w:r w:rsidR="007213AD">
        <w:t xml:space="preserve"> </w:t>
      </w:r>
      <w:r w:rsidR="00414D0A">
        <w:t xml:space="preserve">seen as </w:t>
      </w:r>
      <w:r w:rsidR="007213AD">
        <w:t>a</w:t>
      </w:r>
      <w:r>
        <w:t xml:space="preserve"> major security issue with this option</w:t>
      </w:r>
      <w:r>
        <w:rPr>
          <w:lang w:eastAsia="zh-CN"/>
        </w:rPr>
        <w:t xml:space="preserve">. </w:t>
      </w:r>
    </w:p>
    <w:p w14:paraId="3D85AE47" w14:textId="48D04D69" w:rsidR="00302C6A" w:rsidRDefault="00BA4EED" w:rsidP="000B114D">
      <w:pPr>
        <w:rPr>
          <w:lang w:eastAsia="zh-CN"/>
        </w:rPr>
      </w:pPr>
      <w:r>
        <w:rPr>
          <w:lang w:eastAsia="zh-CN"/>
        </w:rPr>
        <w:t>It could be argued that i</w:t>
      </w:r>
      <w:r w:rsidR="005F1BCD">
        <w:rPr>
          <w:lang w:eastAsia="zh-CN"/>
        </w:rPr>
        <w:t xml:space="preserve">t could be possible </w:t>
      </w:r>
      <w:r w:rsidR="008E5E88">
        <w:rPr>
          <w:lang w:eastAsia="zh-CN"/>
        </w:rPr>
        <w:t xml:space="preserve">to mitigate this threat </w:t>
      </w:r>
      <w:r w:rsidR="00C5774D">
        <w:rPr>
          <w:lang w:eastAsia="zh-CN"/>
        </w:rPr>
        <w:t xml:space="preserve">in Option1 </w:t>
      </w:r>
      <w:r w:rsidR="008E5E88">
        <w:rPr>
          <w:lang w:eastAsia="zh-CN"/>
        </w:rPr>
        <w:t xml:space="preserve">by adding additional </w:t>
      </w:r>
      <w:proofErr w:type="gramStart"/>
      <w:r w:rsidR="000E5DC5">
        <w:rPr>
          <w:lang w:eastAsia="zh-CN"/>
        </w:rPr>
        <w:t>application level</w:t>
      </w:r>
      <w:proofErr w:type="gramEnd"/>
      <w:r w:rsidR="000E5DC5">
        <w:rPr>
          <w:lang w:eastAsia="zh-CN"/>
        </w:rPr>
        <w:t xml:space="preserve"> </w:t>
      </w:r>
      <w:r w:rsidR="008E5E88">
        <w:rPr>
          <w:lang w:eastAsia="zh-CN"/>
        </w:rPr>
        <w:t>authorization check</w:t>
      </w:r>
      <w:r w:rsidR="00B65B35">
        <w:rPr>
          <w:lang w:eastAsia="zh-CN"/>
        </w:rPr>
        <w:t>s</w:t>
      </w:r>
      <w:r w:rsidR="008E5E88">
        <w:rPr>
          <w:lang w:eastAsia="zh-CN"/>
        </w:rPr>
        <w:t xml:space="preserve"> to the AUSF</w:t>
      </w:r>
      <w:r w:rsidR="004F5395">
        <w:rPr>
          <w:lang w:eastAsia="zh-CN"/>
        </w:rPr>
        <w:t xml:space="preserve"> so</w:t>
      </w:r>
      <w:r w:rsidR="004A70E6">
        <w:rPr>
          <w:lang w:eastAsia="zh-CN"/>
        </w:rPr>
        <w:t xml:space="preserve"> that only genuine AMFs </w:t>
      </w:r>
      <w:r w:rsidR="00046F50">
        <w:rPr>
          <w:lang w:eastAsia="zh-CN"/>
        </w:rPr>
        <w:t>would</w:t>
      </w:r>
      <w:r w:rsidR="004A70E6">
        <w:rPr>
          <w:lang w:eastAsia="zh-CN"/>
        </w:rPr>
        <w:t xml:space="preserve"> be able to initiate primary authentication</w:t>
      </w:r>
      <w:r w:rsidR="00046F50">
        <w:rPr>
          <w:lang w:eastAsia="zh-CN"/>
        </w:rPr>
        <w:t xml:space="preserve">. </w:t>
      </w:r>
      <w:r w:rsidR="0028481D">
        <w:rPr>
          <w:lang w:eastAsia="zh-CN"/>
        </w:rPr>
        <w:t xml:space="preserve">However, why would </w:t>
      </w:r>
      <w:r w:rsidR="00551BEF">
        <w:rPr>
          <w:lang w:eastAsia="zh-CN"/>
        </w:rPr>
        <w:t>those extra checks be worth implementing if a mechanism</w:t>
      </w:r>
      <w:r w:rsidR="00C3496F">
        <w:rPr>
          <w:lang w:eastAsia="zh-CN"/>
        </w:rPr>
        <w:t xml:space="preserve"> based on OAuth2.0 </w:t>
      </w:r>
      <w:r w:rsidR="00C3496F" w:rsidRPr="00E77199">
        <w:rPr>
          <w:lang w:eastAsia="zh-CN"/>
        </w:rPr>
        <w:t>already exists?</w:t>
      </w:r>
      <w:r w:rsidR="001677A4">
        <w:rPr>
          <w:lang w:eastAsia="zh-CN"/>
        </w:rPr>
        <w:t xml:space="preserve"> That mechanism</w:t>
      </w:r>
      <w:r w:rsidR="00031FAA">
        <w:rPr>
          <w:lang w:eastAsia="zh-CN"/>
        </w:rPr>
        <w:t xml:space="preserve">, as proposed </w:t>
      </w:r>
      <w:r w:rsidR="003733E1">
        <w:rPr>
          <w:lang w:eastAsia="zh-CN"/>
        </w:rPr>
        <w:t>in</w:t>
      </w:r>
      <w:r w:rsidR="000154AA">
        <w:rPr>
          <w:lang w:eastAsia="zh-CN"/>
        </w:rPr>
        <w:t xml:space="preserve"> Option2,</w:t>
      </w:r>
      <w:r w:rsidR="001677A4">
        <w:rPr>
          <w:lang w:eastAsia="zh-CN"/>
        </w:rPr>
        <w:t xml:space="preserve"> is to define </w:t>
      </w:r>
      <w:r w:rsidR="00E56297">
        <w:rPr>
          <w:lang w:eastAsia="zh-CN"/>
        </w:rPr>
        <w:t xml:space="preserve">a new service operation for </w:t>
      </w:r>
      <w:r w:rsidR="00C46342">
        <w:rPr>
          <w:lang w:eastAsia="zh-CN"/>
        </w:rPr>
        <w:t xml:space="preserve">5G </w:t>
      </w:r>
      <w:r w:rsidR="00E56297">
        <w:rPr>
          <w:lang w:eastAsia="zh-CN"/>
        </w:rPr>
        <w:t xml:space="preserve">NSWO </w:t>
      </w:r>
      <w:r w:rsidR="00C46342">
        <w:rPr>
          <w:lang w:eastAsia="zh-CN"/>
        </w:rPr>
        <w:t xml:space="preserve">authentication </w:t>
      </w:r>
      <w:r>
        <w:rPr>
          <w:lang w:eastAsia="zh-CN"/>
        </w:rPr>
        <w:t xml:space="preserve">and let the </w:t>
      </w:r>
      <w:r w:rsidR="00DB2B49">
        <w:rPr>
          <w:lang w:eastAsia="zh-CN"/>
        </w:rPr>
        <w:t xml:space="preserve">NRF </w:t>
      </w:r>
      <w:r w:rsidR="005A1248">
        <w:rPr>
          <w:lang w:eastAsia="zh-CN"/>
        </w:rPr>
        <w:t xml:space="preserve">distinguish requests coming from AMF and NSWO NF and </w:t>
      </w:r>
      <w:r w:rsidR="00443EE9">
        <w:rPr>
          <w:lang w:eastAsia="zh-CN"/>
        </w:rPr>
        <w:t>make authorization decisions</w:t>
      </w:r>
      <w:r w:rsidR="005A1248">
        <w:rPr>
          <w:lang w:eastAsia="zh-CN"/>
        </w:rPr>
        <w:t xml:space="preserve"> based on service operations</w:t>
      </w:r>
      <w:r w:rsidR="003733E1">
        <w:rPr>
          <w:lang w:eastAsia="zh-CN"/>
        </w:rPr>
        <w:t xml:space="preserve"> and </w:t>
      </w:r>
      <w:r w:rsidR="003733E1">
        <w:t>OAuth2.0</w:t>
      </w:r>
      <w:r w:rsidR="00DA175A">
        <w:t xml:space="preserve"> framework</w:t>
      </w:r>
      <w:r w:rsidR="005A1248">
        <w:rPr>
          <w:lang w:eastAsia="zh-CN"/>
        </w:rPr>
        <w:t xml:space="preserve">.   </w:t>
      </w:r>
    </w:p>
    <w:p w14:paraId="1BF81C65" w14:textId="77777777" w:rsidR="003824A3" w:rsidRPr="0032516B" w:rsidRDefault="003824A3" w:rsidP="003824A3">
      <w:pPr>
        <w:rPr>
          <w:b/>
          <w:bCs/>
        </w:rPr>
      </w:pPr>
      <w:r w:rsidRPr="0032516B">
        <w:rPr>
          <w:b/>
          <w:bCs/>
        </w:rPr>
        <w:t xml:space="preserve">UDM </w:t>
      </w:r>
      <w:r>
        <w:rPr>
          <w:b/>
          <w:bCs/>
        </w:rPr>
        <w:t>impacts</w:t>
      </w:r>
    </w:p>
    <w:p w14:paraId="49BEAC31" w14:textId="1866070A" w:rsidR="003824A3" w:rsidRDefault="003824A3" w:rsidP="003824A3">
      <w:r w:rsidRPr="0032516B">
        <w:rPr>
          <w:bCs/>
          <w:color w:val="000000"/>
          <w:lang w:eastAsia="zh-CN"/>
        </w:rPr>
        <w:lastRenderedPageBreak/>
        <w:t>NSWO</w:t>
      </w:r>
      <w:r>
        <w:rPr>
          <w:bCs/>
          <w:color w:val="000000"/>
          <w:lang w:eastAsia="zh-CN"/>
        </w:rPr>
        <w:t xml:space="preserve"> does not introduce a new service consumer for UDM services. Therefore, the security threats described above do not apply to UDM.</w:t>
      </w:r>
    </w:p>
    <w:p w14:paraId="29A744D4" w14:textId="116E7F4C" w:rsidR="004B52CA" w:rsidRDefault="004B52CA" w:rsidP="00D47275">
      <w:pPr>
        <w:pStyle w:val="Heading2"/>
      </w:pPr>
      <w:r>
        <w:t>4.3</w:t>
      </w:r>
      <w:r>
        <w:tab/>
      </w:r>
      <w:r w:rsidR="00E03102">
        <w:t>Decision c</w:t>
      </w:r>
      <w:r w:rsidR="00A74C97">
        <w:t>onsistency aspects</w:t>
      </w:r>
    </w:p>
    <w:p w14:paraId="34B20D46" w14:textId="22CB9DA7" w:rsidR="0063360E" w:rsidRDefault="005A1248" w:rsidP="000B114D">
      <w:r>
        <w:rPr>
          <w:lang w:eastAsia="zh-CN"/>
        </w:rPr>
        <w:t xml:space="preserve">It should be noted </w:t>
      </w:r>
      <w:r w:rsidR="00EE62DF">
        <w:rPr>
          <w:lang w:eastAsia="zh-CN"/>
        </w:rPr>
        <w:t>that a similar discussion</w:t>
      </w:r>
      <w:r w:rsidR="00440B34">
        <w:rPr>
          <w:lang w:eastAsia="zh-CN"/>
        </w:rPr>
        <w:t xml:space="preserve"> </w:t>
      </w:r>
      <w:r w:rsidR="008F4311">
        <w:rPr>
          <w:lang w:eastAsia="zh-CN"/>
        </w:rPr>
        <w:t>of</w:t>
      </w:r>
      <w:r w:rsidR="00440B34">
        <w:rPr>
          <w:lang w:eastAsia="zh-CN"/>
        </w:rPr>
        <w:t xml:space="preserve"> reusing service</w:t>
      </w:r>
      <w:r w:rsidR="00F13F5E">
        <w:rPr>
          <w:lang w:eastAsia="zh-CN"/>
        </w:rPr>
        <w:t xml:space="preserve"> operation</w:t>
      </w:r>
      <w:r w:rsidR="00440B34">
        <w:rPr>
          <w:lang w:eastAsia="zh-CN"/>
        </w:rPr>
        <w:t>s for authentication vector retrieval</w:t>
      </w:r>
      <w:r w:rsidR="00302C6A">
        <w:rPr>
          <w:lang w:eastAsia="zh-CN"/>
        </w:rPr>
        <w:t xml:space="preserve"> for different </w:t>
      </w:r>
      <w:r w:rsidR="0083692F">
        <w:rPr>
          <w:lang w:eastAsia="zh-CN"/>
        </w:rPr>
        <w:t xml:space="preserve">service </w:t>
      </w:r>
      <w:r w:rsidR="00764F4B">
        <w:rPr>
          <w:lang w:eastAsia="zh-CN"/>
        </w:rPr>
        <w:t>types/</w:t>
      </w:r>
      <w:r w:rsidR="00302C6A">
        <w:rPr>
          <w:lang w:eastAsia="zh-CN"/>
        </w:rPr>
        <w:t xml:space="preserve">purposes </w:t>
      </w:r>
      <w:r w:rsidR="00D12E01">
        <w:rPr>
          <w:lang w:eastAsia="zh-CN"/>
        </w:rPr>
        <w:t xml:space="preserve">has </w:t>
      </w:r>
      <w:r w:rsidR="00EE62DF">
        <w:rPr>
          <w:lang w:eastAsia="zh-CN"/>
        </w:rPr>
        <w:t xml:space="preserve">been </w:t>
      </w:r>
      <w:r w:rsidR="00302C6A">
        <w:rPr>
          <w:lang w:eastAsia="zh-CN"/>
        </w:rPr>
        <w:t>raised and dis</w:t>
      </w:r>
      <w:r w:rsidR="00334352">
        <w:rPr>
          <w:lang w:eastAsia="zh-CN"/>
        </w:rPr>
        <w:t xml:space="preserve">cussed </w:t>
      </w:r>
      <w:r w:rsidR="006B35C8">
        <w:rPr>
          <w:lang w:eastAsia="zh-CN"/>
        </w:rPr>
        <w:t xml:space="preserve">earlier </w:t>
      </w:r>
      <w:r w:rsidR="00F13F5E">
        <w:rPr>
          <w:lang w:eastAsia="zh-CN"/>
        </w:rPr>
        <w:t>in the context of 5G GBA</w:t>
      </w:r>
      <w:r w:rsidR="00565A8C">
        <w:rPr>
          <w:lang w:eastAsia="zh-CN"/>
        </w:rPr>
        <w:t xml:space="preserve"> (see S3-</w:t>
      </w:r>
      <w:r w:rsidR="00A742B5">
        <w:rPr>
          <w:lang w:eastAsia="zh-CN"/>
        </w:rPr>
        <w:t>212668</w:t>
      </w:r>
      <w:r w:rsidR="00565A8C">
        <w:rPr>
          <w:lang w:eastAsia="zh-CN"/>
        </w:rPr>
        <w:t>)</w:t>
      </w:r>
      <w:r w:rsidR="0033677F">
        <w:rPr>
          <w:lang w:eastAsia="zh-CN"/>
        </w:rPr>
        <w:t xml:space="preserve"> regarding the re-use of </w:t>
      </w:r>
      <w:proofErr w:type="spellStart"/>
      <w:r w:rsidR="0033677F" w:rsidRPr="009370FE">
        <w:rPr>
          <w:i/>
          <w:iCs/>
          <w:lang w:eastAsia="zh-CN"/>
        </w:rPr>
        <w:t>Nudm_UEAuthentication</w:t>
      </w:r>
      <w:r w:rsidR="0033677F" w:rsidRPr="00387A94">
        <w:rPr>
          <w:i/>
          <w:iCs/>
          <w:lang w:eastAsia="zh-CN"/>
        </w:rPr>
        <w:t>_</w:t>
      </w:r>
      <w:r w:rsidR="0033677F" w:rsidRPr="009370FE">
        <w:rPr>
          <w:i/>
          <w:iCs/>
          <w:lang w:eastAsia="zh-CN"/>
        </w:rPr>
        <w:t>GetHssAv</w:t>
      </w:r>
      <w:proofErr w:type="spellEnd"/>
      <w:r w:rsidR="00D834EB">
        <w:rPr>
          <w:i/>
          <w:iCs/>
          <w:lang w:eastAsia="zh-CN"/>
        </w:rPr>
        <w:t xml:space="preserve"> </w:t>
      </w:r>
      <w:r w:rsidR="00D834EB">
        <w:rPr>
          <w:lang w:eastAsia="zh-CN"/>
        </w:rPr>
        <w:t>for 5G GBA</w:t>
      </w:r>
      <w:r w:rsidR="00A742B5">
        <w:rPr>
          <w:lang w:eastAsia="zh-CN"/>
        </w:rPr>
        <w:t>. The following is a</w:t>
      </w:r>
      <w:r w:rsidR="00F34AB1">
        <w:rPr>
          <w:lang w:eastAsia="zh-CN"/>
        </w:rPr>
        <w:t>n excerpt</w:t>
      </w:r>
      <w:r w:rsidR="00334352">
        <w:rPr>
          <w:lang w:eastAsia="zh-CN"/>
        </w:rPr>
        <w:t xml:space="preserve"> </w:t>
      </w:r>
      <w:r w:rsidR="004D01C3">
        <w:rPr>
          <w:lang w:eastAsia="zh-CN"/>
        </w:rPr>
        <w:t xml:space="preserve">from </w:t>
      </w:r>
      <w:r w:rsidR="00334352" w:rsidRPr="00C06E14">
        <w:t>S3-212668</w:t>
      </w:r>
      <w:r w:rsidR="00334352">
        <w:t xml:space="preserve"> [</w:t>
      </w:r>
      <w:r w:rsidR="0083431E">
        <w:t>2</w:t>
      </w:r>
      <w:r w:rsidR="00334352">
        <w:t>]</w:t>
      </w:r>
      <w:r w:rsidR="0033677F">
        <w:t>:</w:t>
      </w:r>
      <w:r w:rsidR="005C42A2">
        <w:t xml:space="preserve"> </w:t>
      </w:r>
    </w:p>
    <w:p w14:paraId="69FCFC41" w14:textId="73E8E754" w:rsidR="009370FE" w:rsidRPr="004E136B" w:rsidRDefault="009370FE" w:rsidP="009370FE">
      <w:pPr>
        <w:rPr>
          <w:i/>
          <w:iCs/>
          <w:lang w:eastAsia="zh-CN"/>
        </w:rPr>
      </w:pPr>
      <w:r>
        <w:t>“</w:t>
      </w:r>
      <w:r w:rsidRPr="00B37402">
        <w:rPr>
          <w:i/>
          <w:iCs/>
          <w:lang w:eastAsia="zh-CN"/>
        </w:rPr>
        <w:t xml:space="preserve">Option </w:t>
      </w:r>
      <w:r w:rsidR="00F34AB1">
        <w:rPr>
          <w:i/>
          <w:iCs/>
          <w:lang w:eastAsia="zh-CN"/>
        </w:rPr>
        <w:t xml:space="preserve">… </w:t>
      </w:r>
      <w:r w:rsidR="00F34AB1" w:rsidRPr="004E136B">
        <w:rPr>
          <w:i/>
          <w:iCs/>
          <w:lang w:eastAsia="zh-CN"/>
        </w:rPr>
        <w:t xml:space="preserve"> </w:t>
      </w:r>
      <w:r w:rsidRPr="004E136B">
        <w:rPr>
          <w:i/>
          <w:iCs/>
          <w:lang w:eastAsia="zh-CN"/>
        </w:rPr>
        <w:t>proposes that the service</w:t>
      </w:r>
      <w:r w:rsidRPr="009370FE">
        <w:rPr>
          <w:i/>
          <w:iCs/>
          <w:lang w:eastAsia="zh-CN"/>
        </w:rPr>
        <w:t xml:space="preserve"> </w:t>
      </w:r>
      <w:proofErr w:type="spellStart"/>
      <w:r w:rsidRPr="009370FE">
        <w:rPr>
          <w:i/>
          <w:iCs/>
          <w:lang w:eastAsia="zh-CN"/>
        </w:rPr>
        <w:t>Nudm_UEAuthentication</w:t>
      </w:r>
      <w:r w:rsidRPr="004E136B">
        <w:rPr>
          <w:i/>
          <w:iCs/>
          <w:lang w:eastAsia="zh-CN"/>
        </w:rPr>
        <w:t>_</w:t>
      </w:r>
      <w:r w:rsidRPr="009370FE">
        <w:rPr>
          <w:i/>
          <w:iCs/>
          <w:lang w:eastAsia="zh-CN"/>
        </w:rPr>
        <w:t>GetHssAv</w:t>
      </w:r>
      <w:proofErr w:type="spellEnd"/>
      <w:r w:rsidRPr="004E136B">
        <w:rPr>
          <w:i/>
          <w:iCs/>
          <w:lang w:eastAsia="zh-CN"/>
        </w:rPr>
        <w:t xml:space="preserve"> defined in is to be re-used with modifications for 5G GBA. It means that BSF is able to obtain all kinds of authentication vectors as well, </w:t>
      </w:r>
      <w:proofErr w:type="gramStart"/>
      <w:r w:rsidRPr="004E136B">
        <w:rPr>
          <w:i/>
          <w:iCs/>
          <w:lang w:eastAsia="zh-CN"/>
        </w:rPr>
        <w:t>e.g.</w:t>
      </w:r>
      <w:proofErr w:type="gramEnd"/>
      <w:r w:rsidRPr="004E136B">
        <w:rPr>
          <w:i/>
          <w:iCs/>
          <w:lang w:eastAsia="zh-CN"/>
        </w:rPr>
        <w:t xml:space="preserve"> EAP-AKA’ authentication vector and keys such as keys for 5G, keys for IMS are exposed to BSF. This is because current SBA </w:t>
      </w:r>
      <w:proofErr w:type="spellStart"/>
      <w:r w:rsidRPr="004E136B">
        <w:rPr>
          <w:i/>
          <w:iCs/>
          <w:lang w:eastAsia="zh-CN"/>
        </w:rPr>
        <w:t>authoirzation</w:t>
      </w:r>
      <w:proofErr w:type="spellEnd"/>
      <w:r w:rsidRPr="004E136B">
        <w:rPr>
          <w:i/>
          <w:iCs/>
          <w:lang w:eastAsia="zh-CN"/>
        </w:rPr>
        <w:t xml:space="preserve"> </w:t>
      </w:r>
      <w:proofErr w:type="spellStart"/>
      <w:r w:rsidRPr="004E136B">
        <w:rPr>
          <w:i/>
          <w:iCs/>
          <w:lang w:eastAsia="zh-CN"/>
        </w:rPr>
        <w:t>mechism</w:t>
      </w:r>
      <w:proofErr w:type="spellEnd"/>
      <w:r w:rsidRPr="004E136B">
        <w:rPr>
          <w:i/>
          <w:iCs/>
          <w:lang w:eastAsia="zh-CN"/>
        </w:rPr>
        <w:t xml:space="preserve"> does not check the type of authentication vector that BSF is authorized to request from UDM, but only checks whether BSF is authorized to access </w:t>
      </w:r>
      <w:proofErr w:type="spellStart"/>
      <w:r w:rsidRPr="009370FE">
        <w:rPr>
          <w:i/>
          <w:iCs/>
          <w:lang w:eastAsia="zh-CN"/>
        </w:rPr>
        <w:t>Nudm_UEAuthentication</w:t>
      </w:r>
      <w:proofErr w:type="spellEnd"/>
      <w:r w:rsidRPr="004E136B">
        <w:rPr>
          <w:i/>
          <w:iCs/>
          <w:lang w:eastAsia="zh-CN"/>
        </w:rPr>
        <w:t xml:space="preserve">. </w:t>
      </w:r>
    </w:p>
    <w:p w14:paraId="5AF8FA91" w14:textId="20B613B1" w:rsidR="0063360E" w:rsidRDefault="009370FE" w:rsidP="000B114D">
      <w:r w:rsidRPr="004E136B">
        <w:rPr>
          <w:i/>
          <w:iCs/>
          <w:lang w:eastAsia="zh-CN"/>
        </w:rPr>
        <w:t xml:space="preserve">There is one major security issue with this option. It is a violation of the security principle “Need-to-know”. </w:t>
      </w:r>
      <w:proofErr w:type="spellStart"/>
      <w:r w:rsidRPr="004E136B">
        <w:rPr>
          <w:i/>
          <w:iCs/>
          <w:lang w:eastAsia="zh-CN"/>
        </w:rPr>
        <w:t>Consdier</w:t>
      </w:r>
      <w:proofErr w:type="spellEnd"/>
      <w:r w:rsidRPr="004E136B">
        <w:rPr>
          <w:i/>
          <w:iCs/>
          <w:lang w:eastAsia="zh-CN"/>
        </w:rPr>
        <w:t xml:space="preserve"> if BSF is compromised by an attacker, the attacker can obtain all kinds of </w:t>
      </w:r>
      <w:proofErr w:type="spellStart"/>
      <w:r w:rsidRPr="004E136B">
        <w:rPr>
          <w:i/>
          <w:iCs/>
          <w:lang w:eastAsia="zh-CN"/>
        </w:rPr>
        <w:t>authentiatin</w:t>
      </w:r>
      <w:proofErr w:type="spellEnd"/>
      <w:r w:rsidRPr="004E136B">
        <w:rPr>
          <w:i/>
          <w:iCs/>
          <w:lang w:eastAsia="zh-CN"/>
        </w:rPr>
        <w:t xml:space="preserve"> vectors and 5G keys and IMS keys. With them, the attacker can trigger UEs to register to a fake network </w:t>
      </w:r>
      <w:proofErr w:type="spellStart"/>
      <w:r w:rsidRPr="004E136B">
        <w:rPr>
          <w:i/>
          <w:iCs/>
          <w:lang w:eastAsia="zh-CN"/>
        </w:rPr>
        <w:t>network</w:t>
      </w:r>
      <w:proofErr w:type="spellEnd"/>
      <w:r w:rsidRPr="004E136B">
        <w:rPr>
          <w:i/>
          <w:iCs/>
          <w:lang w:eastAsia="zh-CN"/>
        </w:rPr>
        <w:t xml:space="preserve"> and perform a lot of attacks, </w:t>
      </w:r>
      <w:proofErr w:type="gramStart"/>
      <w:r w:rsidRPr="004E136B">
        <w:rPr>
          <w:i/>
          <w:iCs/>
          <w:lang w:eastAsia="zh-CN"/>
        </w:rPr>
        <w:t>e.g.</w:t>
      </w:r>
      <w:proofErr w:type="gramEnd"/>
      <w:r w:rsidRPr="004E136B">
        <w:rPr>
          <w:i/>
          <w:iCs/>
          <w:lang w:eastAsia="zh-CN"/>
        </w:rPr>
        <w:t xml:space="preserve"> obtaining privacy </w:t>
      </w:r>
      <w:proofErr w:type="spellStart"/>
      <w:r w:rsidRPr="004E136B">
        <w:rPr>
          <w:i/>
          <w:iCs/>
          <w:lang w:eastAsia="zh-CN"/>
        </w:rPr>
        <w:t>informations</w:t>
      </w:r>
      <w:proofErr w:type="spellEnd"/>
      <w:r w:rsidRPr="004E136B">
        <w:rPr>
          <w:i/>
          <w:iCs/>
          <w:lang w:eastAsia="zh-CN"/>
        </w:rPr>
        <w:t xml:space="preserve"> about the UE, including locations, S-NSSAIs, credentials, etc</w:t>
      </w:r>
      <w:r>
        <w:rPr>
          <w:lang w:eastAsia="zh-CN"/>
        </w:rPr>
        <w:t>.</w:t>
      </w:r>
      <w:r>
        <w:t>”</w:t>
      </w:r>
    </w:p>
    <w:p w14:paraId="67D54C30" w14:textId="3DB3280C" w:rsidR="006F3962" w:rsidRDefault="00D05C6F" w:rsidP="00D05C6F">
      <w:pPr>
        <w:rPr>
          <w:lang w:eastAsia="zh-CN"/>
        </w:rPr>
      </w:pPr>
      <w:r>
        <w:t xml:space="preserve">In the case of 5G GBA it was decided by SA3 that </w:t>
      </w:r>
      <w:r>
        <w:rPr>
          <w:lang w:eastAsia="zh-CN"/>
        </w:rPr>
        <w:t xml:space="preserve">new service operations shall be defined due to security reasons </w:t>
      </w:r>
      <w:r w:rsidR="00E31A15">
        <w:rPr>
          <w:lang w:eastAsia="zh-CN"/>
        </w:rPr>
        <w:t xml:space="preserve">as well as </w:t>
      </w:r>
      <w:r w:rsidR="00EF7C6C">
        <w:rPr>
          <w:lang w:eastAsia="zh-CN"/>
        </w:rPr>
        <w:t>since the input parameters to the s</w:t>
      </w:r>
      <w:r w:rsidR="008A5810">
        <w:rPr>
          <w:lang w:eastAsia="zh-CN"/>
        </w:rPr>
        <w:t>ervice operation were not the same for the two purposes.</w:t>
      </w:r>
      <w:r>
        <w:rPr>
          <w:lang w:eastAsia="zh-CN"/>
        </w:rPr>
        <w:t xml:space="preserve"> </w:t>
      </w:r>
    </w:p>
    <w:p w14:paraId="20828F8F" w14:textId="1463FFCA" w:rsidR="001F0A62" w:rsidRPr="00C14CC9" w:rsidRDefault="00D05C6F" w:rsidP="00BC26F1">
      <w:pPr>
        <w:rPr>
          <w:lang w:eastAsia="zh-CN"/>
        </w:rPr>
      </w:pPr>
      <w:r>
        <w:rPr>
          <w:lang w:eastAsia="zh-CN"/>
        </w:rPr>
        <w:t xml:space="preserve">Even though the discussion in 5G GBA (and more recently in 5G BEST) was about different </w:t>
      </w:r>
      <w:r w:rsidRPr="006F3962">
        <w:rPr>
          <w:i/>
          <w:iCs/>
          <w:lang w:eastAsia="zh-CN"/>
        </w:rPr>
        <w:t>UDM</w:t>
      </w:r>
      <w:r>
        <w:rPr>
          <w:lang w:eastAsia="zh-CN"/>
        </w:rPr>
        <w:t xml:space="preserve"> service operations, the related threats are </w:t>
      </w:r>
      <w:proofErr w:type="gramStart"/>
      <w:r w:rsidR="006F3962">
        <w:rPr>
          <w:lang w:eastAsia="zh-CN"/>
        </w:rPr>
        <w:t xml:space="preserve">actually </w:t>
      </w:r>
      <w:r w:rsidR="00295491">
        <w:rPr>
          <w:lang w:eastAsia="zh-CN"/>
        </w:rPr>
        <w:t>the</w:t>
      </w:r>
      <w:proofErr w:type="gramEnd"/>
      <w:r w:rsidR="00295491">
        <w:rPr>
          <w:lang w:eastAsia="zh-CN"/>
        </w:rPr>
        <w:t xml:space="preserve"> same as in</w:t>
      </w:r>
      <w:r>
        <w:rPr>
          <w:lang w:eastAsia="zh-CN"/>
        </w:rPr>
        <w:t xml:space="preserve"> the case of </w:t>
      </w:r>
      <w:r w:rsidRPr="006F3962">
        <w:rPr>
          <w:i/>
          <w:iCs/>
          <w:lang w:eastAsia="zh-CN"/>
        </w:rPr>
        <w:t>AUSF</w:t>
      </w:r>
      <w:r>
        <w:rPr>
          <w:lang w:eastAsia="zh-CN"/>
        </w:rPr>
        <w:t xml:space="preserve"> service operations in 5G NSWO.</w:t>
      </w:r>
      <w:r w:rsidR="00C2526A">
        <w:rPr>
          <w:lang w:eastAsia="zh-CN"/>
        </w:rPr>
        <w:t xml:space="preserve"> </w:t>
      </w:r>
      <w:r w:rsidRPr="00F23FE5">
        <w:rPr>
          <w:lang w:eastAsia="zh-CN"/>
        </w:rPr>
        <w:t xml:space="preserve">SA3 </w:t>
      </w:r>
      <w:r>
        <w:rPr>
          <w:lang w:eastAsia="zh-CN"/>
        </w:rPr>
        <w:t xml:space="preserve">should make consistent decisions and </w:t>
      </w:r>
      <w:r w:rsidRPr="00F23FE5">
        <w:rPr>
          <w:lang w:eastAsia="zh-CN"/>
        </w:rPr>
        <w:t xml:space="preserve">should follow the same criteria in </w:t>
      </w:r>
      <w:r>
        <w:rPr>
          <w:lang w:eastAsia="zh-CN"/>
        </w:rPr>
        <w:t xml:space="preserve">the 5G NSWO </w:t>
      </w:r>
      <w:r w:rsidRPr="00F23FE5">
        <w:rPr>
          <w:lang w:eastAsia="zh-CN"/>
        </w:rPr>
        <w:t>case</w:t>
      </w:r>
      <w:r>
        <w:rPr>
          <w:lang w:eastAsia="zh-CN"/>
        </w:rPr>
        <w:t xml:space="preserve"> for AUSF</w:t>
      </w:r>
      <w:r w:rsidR="00C2526A">
        <w:rPr>
          <w:lang w:eastAsia="zh-CN"/>
        </w:rPr>
        <w:t xml:space="preserve"> </w:t>
      </w:r>
      <w:r>
        <w:rPr>
          <w:lang w:eastAsia="zh-CN"/>
        </w:rPr>
        <w:t>and go for a separate AUSF service operation for 5G NSWO</w:t>
      </w:r>
      <w:r w:rsidRPr="00F23FE5">
        <w:rPr>
          <w:lang w:eastAsia="zh-CN"/>
        </w:rPr>
        <w:t>.</w:t>
      </w:r>
      <w:r>
        <w:rPr>
          <w:lang w:eastAsia="zh-CN"/>
        </w:rPr>
        <w:t xml:space="preserve"> </w:t>
      </w:r>
    </w:p>
    <w:p w14:paraId="29C6A30D" w14:textId="39D126D3" w:rsidR="0027021B" w:rsidRDefault="00D24DC3" w:rsidP="004E136B">
      <w:pPr>
        <w:pStyle w:val="Heading2"/>
      </w:pPr>
      <w:r>
        <w:t>4.</w:t>
      </w:r>
      <w:r w:rsidR="00A74C97">
        <w:t>4</w:t>
      </w:r>
      <w:r>
        <w:tab/>
        <w:t xml:space="preserve">Service </w:t>
      </w:r>
      <w:r w:rsidR="00E947EB">
        <w:t xml:space="preserve">logic impact and </w:t>
      </w:r>
      <w:r w:rsidR="00F45D8E">
        <w:t>re-use</w:t>
      </w:r>
      <w:r w:rsidR="004E136B">
        <w:t xml:space="preserve"> </w:t>
      </w:r>
      <w:r>
        <w:t>aspects</w:t>
      </w:r>
    </w:p>
    <w:p w14:paraId="7E5E7107" w14:textId="27CB4E70" w:rsidR="00AF78EB" w:rsidRDefault="00514F6F" w:rsidP="00DD7014">
      <w:r>
        <w:t>Option1</w:t>
      </w:r>
      <w:r w:rsidR="00DB5243">
        <w:t xml:space="preserve"> </w:t>
      </w:r>
      <w:r w:rsidR="008F6829">
        <w:t>propose</w:t>
      </w:r>
      <w:r w:rsidR="00AE1D87">
        <w:t>s</w:t>
      </w:r>
      <w:r w:rsidR="00BF7324">
        <w:t xml:space="preserve"> </w:t>
      </w:r>
      <w:r w:rsidR="008F6829">
        <w:t>updates on the existing service</w:t>
      </w:r>
      <w:r w:rsidR="00916E38">
        <w:t xml:space="preserve"> operations</w:t>
      </w:r>
      <w:r w:rsidR="0058197B">
        <w:t xml:space="preserve"> which </w:t>
      </w:r>
      <w:r w:rsidR="00AF78EB">
        <w:t>would have further impact</w:t>
      </w:r>
      <w:r w:rsidR="004E7C20">
        <w:t>s</w:t>
      </w:r>
      <w:r w:rsidR="00AF78EB">
        <w:t xml:space="preserve"> on implementation logic</w:t>
      </w:r>
      <w:r w:rsidR="004E7C20">
        <w:t xml:space="preserve"> and </w:t>
      </w:r>
      <w:r w:rsidR="00C86972">
        <w:t xml:space="preserve">dependency of </w:t>
      </w:r>
      <w:r w:rsidR="004E7C20">
        <w:t>existing features</w:t>
      </w:r>
      <w:r w:rsidR="00AF78EB">
        <w:t xml:space="preserve"> in AUSF</w:t>
      </w:r>
      <w:r w:rsidR="001946DF">
        <w:t xml:space="preserve"> and </w:t>
      </w:r>
      <w:r w:rsidR="00AF78EB">
        <w:t>UDM.</w:t>
      </w:r>
      <w:r w:rsidR="004E7C20">
        <w:t xml:space="preserve"> For example:</w:t>
      </w:r>
    </w:p>
    <w:p w14:paraId="2D169EA6" w14:textId="77777777" w:rsidR="00CC3422" w:rsidRDefault="00CC3422" w:rsidP="00CC3422">
      <w:pPr>
        <w:rPr>
          <w:rFonts w:eastAsia="Times New Roman"/>
          <w:b/>
          <w:bCs/>
        </w:rPr>
      </w:pPr>
      <w:r w:rsidRPr="004E136B">
        <w:rPr>
          <w:rFonts w:eastAsia="Times New Roman"/>
          <w:b/>
          <w:bCs/>
        </w:rPr>
        <w:t>AUSF</w:t>
      </w:r>
      <w:r>
        <w:rPr>
          <w:rFonts w:eastAsia="Times New Roman"/>
          <w:b/>
          <w:bCs/>
        </w:rPr>
        <w:t xml:space="preserve"> </w:t>
      </w:r>
      <w:r>
        <w:rPr>
          <w:b/>
          <w:bCs/>
        </w:rPr>
        <w:t>impacts</w:t>
      </w:r>
    </w:p>
    <w:p w14:paraId="4952D2A5" w14:textId="5F8BA9F0" w:rsidR="006A3E10" w:rsidRDefault="00CC3422" w:rsidP="00CC3422">
      <w:r w:rsidRPr="00CC3422">
        <w:rPr>
          <w:rFonts w:eastAsia="Times New Roman"/>
        </w:rPr>
        <w:t xml:space="preserve">AUSF </w:t>
      </w:r>
      <w:r>
        <w:t xml:space="preserve">would be required to </w:t>
      </w:r>
      <w:r w:rsidRPr="00CC3422">
        <w:rPr>
          <w:rFonts w:eastAsia="Times New Roman"/>
        </w:rPr>
        <w:t xml:space="preserve">have </w:t>
      </w:r>
      <w:r>
        <w:t xml:space="preserve">specific logic not to generate </w:t>
      </w:r>
      <w:r w:rsidR="00092F4B">
        <w:t xml:space="preserve">nor store the </w:t>
      </w:r>
      <w:proofErr w:type="spellStart"/>
      <w:r>
        <w:t>Kausf</w:t>
      </w:r>
      <w:proofErr w:type="spellEnd"/>
      <w:r>
        <w:t xml:space="preserve"> </w:t>
      </w:r>
      <w:r w:rsidR="00752F81">
        <w:t xml:space="preserve">and not to generate </w:t>
      </w:r>
      <w:proofErr w:type="spellStart"/>
      <w:r w:rsidR="00752F81">
        <w:t>Kseaf</w:t>
      </w:r>
      <w:proofErr w:type="spellEnd"/>
      <w:r w:rsidR="00FC5093">
        <w:t xml:space="preserve">, </w:t>
      </w:r>
      <w:r>
        <w:t>but to generate MSK</w:t>
      </w:r>
      <w:r w:rsidR="00282686">
        <w:t xml:space="preserve">, </w:t>
      </w:r>
    </w:p>
    <w:p w14:paraId="18A135E4" w14:textId="4F42569B" w:rsidR="003D353A" w:rsidRDefault="003D353A" w:rsidP="00CC3422">
      <w:r w:rsidRPr="00CC3422">
        <w:rPr>
          <w:rFonts w:eastAsia="Times New Roman"/>
        </w:rPr>
        <w:t xml:space="preserve">AUSF </w:t>
      </w:r>
      <w:r>
        <w:t xml:space="preserve">would be required to </w:t>
      </w:r>
      <w:r w:rsidRPr="00CC3422">
        <w:rPr>
          <w:rFonts w:eastAsia="Times New Roman"/>
        </w:rPr>
        <w:t xml:space="preserve">have </w:t>
      </w:r>
      <w:r>
        <w:t xml:space="preserve">specific logic not to send </w:t>
      </w:r>
      <w:proofErr w:type="spellStart"/>
      <w:r>
        <w:t>Kseaf</w:t>
      </w:r>
      <w:proofErr w:type="spellEnd"/>
      <w:r>
        <w:t xml:space="preserve"> to AMF, but to send MSK to the NSWO NF</w:t>
      </w:r>
    </w:p>
    <w:p w14:paraId="5D2219B4" w14:textId="77777777" w:rsidR="00D4572B" w:rsidRDefault="00083B00" w:rsidP="00CC3422">
      <w:r w:rsidRPr="00CC3422">
        <w:rPr>
          <w:rFonts w:eastAsia="Times New Roman"/>
        </w:rPr>
        <w:t xml:space="preserve">AUSF </w:t>
      </w:r>
      <w:r>
        <w:t xml:space="preserve">would be required to </w:t>
      </w:r>
      <w:r w:rsidRPr="00CC3422">
        <w:rPr>
          <w:rFonts w:eastAsia="Times New Roman"/>
        </w:rPr>
        <w:t xml:space="preserve">have </w:t>
      </w:r>
      <w:r>
        <w:t xml:space="preserve">specific logic </w:t>
      </w:r>
      <w:r w:rsidR="00282686">
        <w:t xml:space="preserve">not </w:t>
      </w:r>
      <w:r w:rsidR="00C42A7F">
        <w:t xml:space="preserve">to </w:t>
      </w:r>
      <w:r w:rsidR="00210BA3">
        <w:t>sen</w:t>
      </w:r>
      <w:r w:rsidR="00C42A7F">
        <w:t>d</w:t>
      </w:r>
      <w:r w:rsidR="00210BA3">
        <w:t xml:space="preserve"> SUPI</w:t>
      </w:r>
      <w:r w:rsidR="00C42A7F">
        <w:t xml:space="preserve"> to AMF</w:t>
      </w:r>
      <w:r w:rsidR="00D916D0">
        <w:t xml:space="preserve">, </w:t>
      </w:r>
    </w:p>
    <w:p w14:paraId="40FCD12F" w14:textId="6395016E" w:rsidR="00FC2CA2" w:rsidRDefault="00D4572B" w:rsidP="00CC3422">
      <w:r w:rsidRPr="00CC3422">
        <w:rPr>
          <w:rFonts w:eastAsia="Times New Roman"/>
        </w:rPr>
        <w:t xml:space="preserve">AUSF </w:t>
      </w:r>
      <w:r>
        <w:t xml:space="preserve">would be required </w:t>
      </w:r>
      <w:r w:rsidR="00083B00">
        <w:t xml:space="preserve">to have </w:t>
      </w:r>
      <w:r w:rsidR="005866FD">
        <w:t xml:space="preserve">different </w:t>
      </w:r>
      <w:r w:rsidR="00B47E3F">
        <w:t>SNN handling</w:t>
      </w:r>
      <w:r>
        <w:t xml:space="preserve"> since the SNN will have a constant value in case of NSWO</w:t>
      </w:r>
      <w:r w:rsidR="00126E9C">
        <w:t>.</w:t>
      </w:r>
      <w:r w:rsidR="00210BA3">
        <w:t xml:space="preserve"> </w:t>
      </w:r>
      <w:r w:rsidR="00CC3422">
        <w:t xml:space="preserve"> </w:t>
      </w:r>
    </w:p>
    <w:p w14:paraId="4EAF60F2" w14:textId="358432AE" w:rsidR="008F6B37" w:rsidRDefault="008F6B37" w:rsidP="00CC3422">
      <w:r w:rsidRPr="008F6B37">
        <w:t xml:space="preserve">The AUSF </w:t>
      </w:r>
      <w:r>
        <w:t xml:space="preserve">would be required to </w:t>
      </w:r>
      <w:r w:rsidRPr="00CC3422">
        <w:rPr>
          <w:rFonts w:eastAsia="Times New Roman"/>
        </w:rPr>
        <w:t xml:space="preserve">have </w:t>
      </w:r>
      <w:r>
        <w:t xml:space="preserve">specific logic </w:t>
      </w:r>
      <w:r w:rsidRPr="008F6B37">
        <w:t xml:space="preserve">not </w:t>
      </w:r>
      <w:r>
        <w:t xml:space="preserve">to </w:t>
      </w:r>
      <w:r w:rsidRPr="008F6B37">
        <w:t>perform the linking increased home control to subsequent procedures.</w:t>
      </w:r>
    </w:p>
    <w:p w14:paraId="7C808B82" w14:textId="57D572E7" w:rsidR="00065033" w:rsidRDefault="00065033" w:rsidP="00DD7014">
      <w:r w:rsidRPr="004A2945">
        <w:rPr>
          <w:b/>
          <w:bCs/>
        </w:rPr>
        <w:t>UDM</w:t>
      </w:r>
      <w:r w:rsidR="00CC3422">
        <w:rPr>
          <w:b/>
          <w:bCs/>
        </w:rPr>
        <w:t xml:space="preserve"> impacts</w:t>
      </w:r>
      <w:r w:rsidRPr="004A2945">
        <w:rPr>
          <w:b/>
          <w:bCs/>
        </w:rPr>
        <w:t xml:space="preserve"> </w:t>
      </w:r>
    </w:p>
    <w:p w14:paraId="2DDED962" w14:textId="4570577E" w:rsidR="00E26391" w:rsidRDefault="00C4112F" w:rsidP="00CC3422">
      <w:r>
        <w:t xml:space="preserve">UDM </w:t>
      </w:r>
      <w:r w:rsidR="00B46E9C">
        <w:t xml:space="preserve">would be </w:t>
      </w:r>
      <w:r w:rsidR="00D0420E">
        <w:t xml:space="preserve">required to </w:t>
      </w:r>
      <w:r>
        <w:t xml:space="preserve">have specific logic </w:t>
      </w:r>
      <w:r w:rsidR="00430F1F">
        <w:t>to choose authentication method</w:t>
      </w:r>
      <w:r w:rsidR="00E26391">
        <w:t xml:space="preserve"> specific </w:t>
      </w:r>
      <w:r w:rsidR="00430F1F">
        <w:t>for NSWO authentication,</w:t>
      </w:r>
      <w:r w:rsidR="00E26391">
        <w:t xml:space="preserve"> </w:t>
      </w:r>
      <w:r w:rsidR="00036812">
        <w:t>i.e.</w:t>
      </w:r>
      <w:r w:rsidR="00E26391">
        <w:t>.</w:t>
      </w:r>
      <w:r w:rsidR="00F2360E">
        <w:t>,</w:t>
      </w:r>
      <w:r w:rsidR="00E26391">
        <w:t xml:space="preserve"> EAP AKA', but not other authentication methods defined in the UE's </w:t>
      </w:r>
      <w:proofErr w:type="gramStart"/>
      <w:r w:rsidR="00E26391">
        <w:t>subscription;</w:t>
      </w:r>
      <w:proofErr w:type="gramEnd"/>
    </w:p>
    <w:p w14:paraId="1A45873A" w14:textId="4F4D2EC6" w:rsidR="00817B63" w:rsidRDefault="00A90E5C" w:rsidP="00CC3422">
      <w:r w:rsidRPr="00CC3422">
        <w:rPr>
          <w:rFonts w:eastAsia="Times New Roman"/>
        </w:rPr>
        <w:t xml:space="preserve">UDM </w:t>
      </w:r>
      <w:r w:rsidR="00B46E9C">
        <w:t xml:space="preserve">would be </w:t>
      </w:r>
      <w:r w:rsidR="00D0420E">
        <w:t xml:space="preserve">required to </w:t>
      </w:r>
      <w:r w:rsidRPr="00CC3422">
        <w:rPr>
          <w:rFonts w:eastAsia="Times New Roman"/>
        </w:rPr>
        <w:t xml:space="preserve">have </w:t>
      </w:r>
      <w:r>
        <w:t xml:space="preserve">specific logic not to trigger features </w:t>
      </w:r>
      <w:r w:rsidR="00E2303D">
        <w:t xml:space="preserve">that </w:t>
      </w:r>
      <w:r>
        <w:t xml:space="preserve">depend on </w:t>
      </w:r>
      <w:proofErr w:type="spellStart"/>
      <w:r>
        <w:t>Kausf</w:t>
      </w:r>
      <w:proofErr w:type="spellEnd"/>
      <w:r w:rsidR="00581B7A">
        <w:t>, e.g.</w:t>
      </w:r>
      <w:r w:rsidR="00296FF7">
        <w:t>,</w:t>
      </w:r>
      <w:r w:rsidR="00581B7A">
        <w:t xml:space="preserve"> UPU/SOR</w:t>
      </w:r>
      <w:r w:rsidR="00B06EC9">
        <w:t xml:space="preserve">, </w:t>
      </w:r>
      <w:r w:rsidR="00581B7A">
        <w:t>AKMA generation</w:t>
      </w:r>
      <w:r>
        <w:t>.</w:t>
      </w:r>
    </w:p>
    <w:p w14:paraId="60DD68D5" w14:textId="59D91D2A" w:rsidR="00FB325F" w:rsidRDefault="00FB325F" w:rsidP="00CC3422">
      <w:r w:rsidRPr="00CC3422">
        <w:rPr>
          <w:rFonts w:eastAsia="Times New Roman"/>
        </w:rPr>
        <w:t xml:space="preserve">UDM </w:t>
      </w:r>
      <w:r>
        <w:t>would be required not to send AKMA in</w:t>
      </w:r>
      <w:r w:rsidR="00634CA4">
        <w:t>dicator to the AUSF.</w:t>
      </w:r>
    </w:p>
    <w:p w14:paraId="6753E998" w14:textId="16FBC708" w:rsidR="00065033" w:rsidRDefault="002459D5" w:rsidP="00CC3422">
      <w:pPr>
        <w:rPr>
          <w:rFonts w:eastAsia="Times New Roman"/>
        </w:rPr>
      </w:pPr>
      <w:r w:rsidRPr="00CC3422">
        <w:rPr>
          <w:rFonts w:eastAsia="Times New Roman"/>
        </w:rPr>
        <w:t xml:space="preserve">UDM may also be required </w:t>
      </w:r>
      <w:r w:rsidR="00497EDE" w:rsidRPr="00CC3422">
        <w:rPr>
          <w:rFonts w:eastAsia="Times New Roman"/>
        </w:rPr>
        <w:t xml:space="preserve">to have </w:t>
      </w:r>
      <w:r w:rsidR="00497EDE">
        <w:t>specific logic</w:t>
      </w:r>
      <w:r w:rsidR="00497EDE" w:rsidRPr="00CC3422">
        <w:rPr>
          <w:rFonts w:eastAsia="Times New Roman"/>
        </w:rPr>
        <w:t xml:space="preserve"> </w:t>
      </w:r>
      <w:r w:rsidRPr="00CC3422">
        <w:rPr>
          <w:rFonts w:eastAsia="Times New Roman"/>
        </w:rPr>
        <w:t xml:space="preserve">to support </w:t>
      </w:r>
      <w:r w:rsidR="00C60491" w:rsidRPr="00CC3422">
        <w:rPr>
          <w:rFonts w:eastAsia="Times New Roman"/>
        </w:rPr>
        <w:t>SQN/IND separation for AKA</w:t>
      </w:r>
      <w:r w:rsidR="00A4298D" w:rsidRPr="00CC3422">
        <w:rPr>
          <w:rFonts w:eastAsia="Times New Roman"/>
        </w:rPr>
        <w:t>,</w:t>
      </w:r>
      <w:r w:rsidR="00C60491" w:rsidRPr="00CC3422">
        <w:rPr>
          <w:rFonts w:eastAsia="Times New Roman"/>
        </w:rPr>
        <w:t xml:space="preserve"> </w:t>
      </w:r>
      <w:r w:rsidR="00A4298D" w:rsidRPr="00CC3422">
        <w:rPr>
          <w:rFonts w:eastAsia="Times New Roman"/>
        </w:rPr>
        <w:t>different to the one</w:t>
      </w:r>
      <w:r w:rsidR="00C60491" w:rsidRPr="00CC3422">
        <w:rPr>
          <w:rFonts w:eastAsia="Times New Roman"/>
        </w:rPr>
        <w:t xml:space="preserve"> for </w:t>
      </w:r>
      <w:r w:rsidR="00A4298D" w:rsidRPr="00CC3422">
        <w:rPr>
          <w:rFonts w:eastAsia="Times New Roman"/>
        </w:rPr>
        <w:t xml:space="preserve">5G </w:t>
      </w:r>
      <w:r w:rsidR="00C60491" w:rsidRPr="00CC3422">
        <w:rPr>
          <w:rFonts w:eastAsia="Times New Roman"/>
        </w:rPr>
        <w:t xml:space="preserve">primary </w:t>
      </w:r>
      <w:r w:rsidR="00A4298D" w:rsidRPr="00CC3422">
        <w:rPr>
          <w:rFonts w:eastAsia="Times New Roman"/>
        </w:rPr>
        <w:t>authentication.</w:t>
      </w:r>
      <w:r w:rsidR="00C60491" w:rsidRPr="00CC3422">
        <w:rPr>
          <w:rFonts w:eastAsia="Times New Roman"/>
        </w:rPr>
        <w:t> </w:t>
      </w:r>
    </w:p>
    <w:p w14:paraId="7C59D05D" w14:textId="1D02EC04" w:rsidR="008F6B37" w:rsidRPr="008F6B37" w:rsidRDefault="008F6B37" w:rsidP="00CC3422">
      <w:r w:rsidRPr="008F6B37">
        <w:t xml:space="preserve">The </w:t>
      </w:r>
      <w:r>
        <w:t>UDM</w:t>
      </w:r>
      <w:r w:rsidRPr="008F6B37">
        <w:t xml:space="preserve"> </w:t>
      </w:r>
      <w:r>
        <w:t xml:space="preserve">would be required to </w:t>
      </w:r>
      <w:r w:rsidRPr="00CC3422">
        <w:rPr>
          <w:rFonts w:eastAsia="Times New Roman"/>
        </w:rPr>
        <w:t xml:space="preserve">have </w:t>
      </w:r>
      <w:r>
        <w:t xml:space="preserve">specific logic </w:t>
      </w:r>
      <w:r w:rsidRPr="008F6B37">
        <w:t xml:space="preserve">not </w:t>
      </w:r>
      <w:r>
        <w:t xml:space="preserve">to </w:t>
      </w:r>
      <w:r w:rsidRPr="008F6B37">
        <w:t>perform the linking increased home control to subsequent procedures.</w:t>
      </w:r>
    </w:p>
    <w:p w14:paraId="760A9A0D" w14:textId="697C893E" w:rsidR="00135DDD" w:rsidRDefault="00F45D8E" w:rsidP="00CC3422">
      <w:pPr>
        <w:rPr>
          <w:rFonts w:eastAsia="Times New Roman"/>
        </w:rPr>
      </w:pPr>
      <w:r>
        <w:rPr>
          <w:rFonts w:eastAsia="Times New Roman"/>
        </w:rPr>
        <w:t xml:space="preserve">Why is this relevant? </w:t>
      </w:r>
      <w:r w:rsidR="00135DDD">
        <w:rPr>
          <w:rFonts w:eastAsia="Times New Roman"/>
        </w:rPr>
        <w:t xml:space="preserve">Although adding </w:t>
      </w:r>
      <w:r w:rsidR="007043E6">
        <w:rPr>
          <w:rFonts w:eastAsia="Times New Roman"/>
        </w:rPr>
        <w:t>an</w:t>
      </w:r>
      <w:r w:rsidR="00135DDD">
        <w:rPr>
          <w:rFonts w:eastAsia="Times New Roman"/>
        </w:rPr>
        <w:t xml:space="preserve"> NSWO indicator </w:t>
      </w:r>
      <w:r w:rsidR="00216990">
        <w:rPr>
          <w:rFonts w:eastAsia="Times New Roman"/>
        </w:rPr>
        <w:t xml:space="preserve">to the service operation </w:t>
      </w:r>
      <w:r w:rsidR="007043E6">
        <w:rPr>
          <w:rFonts w:eastAsia="Times New Roman"/>
        </w:rPr>
        <w:t xml:space="preserve">in Option1 </w:t>
      </w:r>
      <w:r w:rsidR="00216990">
        <w:rPr>
          <w:rFonts w:eastAsia="Times New Roman"/>
        </w:rPr>
        <w:t xml:space="preserve">seems a simple thing to do, </w:t>
      </w:r>
      <w:r w:rsidR="00BB28F4">
        <w:rPr>
          <w:rFonts w:eastAsia="Times New Roman"/>
        </w:rPr>
        <w:t xml:space="preserve">it </w:t>
      </w:r>
      <w:proofErr w:type="gramStart"/>
      <w:r w:rsidR="00BB28F4">
        <w:rPr>
          <w:rFonts w:eastAsia="Times New Roman"/>
        </w:rPr>
        <w:t>actually has</w:t>
      </w:r>
      <w:proofErr w:type="gramEnd"/>
      <w:r w:rsidR="00BB28F4">
        <w:rPr>
          <w:rFonts w:eastAsia="Times New Roman"/>
        </w:rPr>
        <w:t xml:space="preserve"> significant impacts o</w:t>
      </w:r>
      <w:r w:rsidR="0073074B">
        <w:rPr>
          <w:rFonts w:eastAsia="Times New Roman"/>
        </w:rPr>
        <w:t xml:space="preserve">n the </w:t>
      </w:r>
      <w:r w:rsidR="00C5551A">
        <w:rPr>
          <w:rFonts w:eastAsia="Times New Roman"/>
        </w:rPr>
        <w:t xml:space="preserve">behaviour of </w:t>
      </w:r>
      <w:r w:rsidR="00193D96">
        <w:rPr>
          <w:rFonts w:eastAsia="Times New Roman"/>
        </w:rPr>
        <w:t>AUSF and UDM</w:t>
      </w:r>
      <w:r w:rsidR="00C5551A">
        <w:rPr>
          <w:rFonts w:eastAsia="Times New Roman"/>
        </w:rPr>
        <w:t xml:space="preserve">. </w:t>
      </w:r>
      <w:r w:rsidR="00DA4481">
        <w:rPr>
          <w:rFonts w:eastAsia="Times New Roman"/>
        </w:rPr>
        <w:t xml:space="preserve">This </w:t>
      </w:r>
      <w:r w:rsidR="00513BA9">
        <w:rPr>
          <w:rFonts w:eastAsia="Times New Roman"/>
        </w:rPr>
        <w:t xml:space="preserve">is </w:t>
      </w:r>
      <w:r w:rsidR="00584C13">
        <w:rPr>
          <w:rFonts w:eastAsia="Times New Roman"/>
        </w:rPr>
        <w:t xml:space="preserve">a situation </w:t>
      </w:r>
      <w:r w:rsidR="00702C1B">
        <w:rPr>
          <w:rFonts w:eastAsia="Times New Roman"/>
        </w:rPr>
        <w:t xml:space="preserve">where </w:t>
      </w:r>
      <w:r w:rsidR="005F1561">
        <w:rPr>
          <w:rFonts w:eastAsia="Times New Roman"/>
        </w:rPr>
        <w:t xml:space="preserve">new service </w:t>
      </w:r>
      <w:r w:rsidR="00453B96">
        <w:rPr>
          <w:rFonts w:eastAsia="Times New Roman"/>
        </w:rPr>
        <w:t xml:space="preserve">operations </w:t>
      </w:r>
      <w:r w:rsidR="005F1561">
        <w:rPr>
          <w:rFonts w:eastAsia="Times New Roman"/>
        </w:rPr>
        <w:t xml:space="preserve">are justified and </w:t>
      </w:r>
      <w:r w:rsidR="00453B96">
        <w:rPr>
          <w:rFonts w:eastAsia="Times New Roman"/>
        </w:rPr>
        <w:t>were designed for</w:t>
      </w:r>
      <w:r w:rsidR="006A3DB7">
        <w:rPr>
          <w:rFonts w:eastAsia="Times New Roman"/>
        </w:rPr>
        <w:t xml:space="preserve">. </w:t>
      </w:r>
    </w:p>
    <w:p w14:paraId="0BD5D0D6" w14:textId="6ACCA3D1" w:rsidR="00F24486" w:rsidRDefault="00916E38" w:rsidP="00CC3422">
      <w:pPr>
        <w:rPr>
          <w:rFonts w:eastAsia="Times New Roman"/>
        </w:rPr>
      </w:pPr>
      <w:r>
        <w:rPr>
          <w:rFonts w:eastAsia="Times New Roman"/>
        </w:rPr>
        <w:t xml:space="preserve">TS 23.502 </w:t>
      </w:r>
      <w:r w:rsidR="00C437E7">
        <w:rPr>
          <w:rFonts w:eastAsia="Times New Roman"/>
        </w:rPr>
        <w:t xml:space="preserve">Annex </w:t>
      </w:r>
      <w:r w:rsidR="00E06025">
        <w:rPr>
          <w:rFonts w:eastAsia="Times New Roman"/>
        </w:rPr>
        <w:t xml:space="preserve">A.6.2 </w:t>
      </w:r>
      <w:r>
        <w:rPr>
          <w:rFonts w:eastAsia="Times New Roman"/>
        </w:rPr>
        <w:t xml:space="preserve">gives </w:t>
      </w:r>
      <w:r w:rsidR="00C437E7">
        <w:rPr>
          <w:rFonts w:eastAsia="Times New Roman"/>
        </w:rPr>
        <w:t>guidance on the re-use of service operations</w:t>
      </w:r>
      <w:r w:rsidR="00E06025">
        <w:rPr>
          <w:rFonts w:eastAsia="Times New Roman"/>
        </w:rPr>
        <w:t>:</w:t>
      </w:r>
      <w:r w:rsidR="00C437E7">
        <w:rPr>
          <w:rFonts w:eastAsia="Times New Roman"/>
        </w:rPr>
        <w:t xml:space="preserve"> </w:t>
      </w:r>
    </w:p>
    <w:p w14:paraId="4536E79B" w14:textId="77777777" w:rsidR="00F24486" w:rsidRPr="00D47275" w:rsidRDefault="00F24486" w:rsidP="00F24486">
      <w:pPr>
        <w:rPr>
          <w:i/>
          <w:iCs/>
        </w:rPr>
      </w:pPr>
      <w:r w:rsidRPr="00D47275">
        <w:rPr>
          <w:i/>
          <w:iCs/>
        </w:rPr>
        <w:t xml:space="preserve">The following design guidelines are used for </w:t>
      </w:r>
      <w:r w:rsidRPr="005F1561">
        <w:rPr>
          <w:i/>
          <w:iCs/>
        </w:rPr>
        <w:t xml:space="preserve">specifying </w:t>
      </w:r>
      <w:r w:rsidRPr="00E76F88">
        <w:rPr>
          <w:i/>
          <w:iCs/>
        </w:rPr>
        <w:t>NF services to be reusable</w:t>
      </w:r>
      <w:r w:rsidRPr="00D47275">
        <w:rPr>
          <w:i/>
          <w:iCs/>
        </w:rPr>
        <w:t>.</w:t>
      </w:r>
    </w:p>
    <w:p w14:paraId="66600537" w14:textId="77777777" w:rsidR="00F24486" w:rsidRPr="00D47275" w:rsidRDefault="00F24486" w:rsidP="00F24486">
      <w:pPr>
        <w:pStyle w:val="B1"/>
        <w:rPr>
          <w:i/>
          <w:iCs/>
          <w:lang w:eastAsia="zh-CN"/>
        </w:rPr>
      </w:pPr>
      <w:r w:rsidRPr="005F1561">
        <w:rPr>
          <w:i/>
          <w:iCs/>
          <w:lang w:eastAsia="zh-CN"/>
        </w:rPr>
        <w:lastRenderedPageBreak/>
        <w:t>-</w:t>
      </w:r>
      <w:r w:rsidRPr="005F1561">
        <w:rPr>
          <w:i/>
          <w:iCs/>
          <w:lang w:eastAsia="zh-CN"/>
        </w:rPr>
        <w:tab/>
        <w:t xml:space="preserve">NF service operations are specified such that other NF can potentially invoke </w:t>
      </w:r>
      <w:r w:rsidRPr="00E76F88">
        <w:rPr>
          <w:i/>
          <w:iCs/>
          <w:lang w:eastAsia="zh-CN"/>
        </w:rPr>
        <w:t>them</w:t>
      </w:r>
      <w:r w:rsidRPr="005F1561">
        <w:rPr>
          <w:i/>
          <w:iCs/>
          <w:lang w:eastAsia="zh-CN"/>
        </w:rPr>
        <w:t xml:space="preserve"> in future, if required.</w:t>
      </w:r>
    </w:p>
    <w:p w14:paraId="0CB4FC01" w14:textId="77777777" w:rsidR="00F24486" w:rsidRPr="00D47275" w:rsidRDefault="00F24486" w:rsidP="00F24486">
      <w:pPr>
        <w:pStyle w:val="B1"/>
        <w:rPr>
          <w:i/>
          <w:iCs/>
          <w:lang w:eastAsia="zh-CN"/>
        </w:rPr>
      </w:pPr>
      <w:r w:rsidRPr="00D47275">
        <w:rPr>
          <w:i/>
          <w:iCs/>
          <w:lang w:eastAsia="zh-CN"/>
        </w:rPr>
        <w:t>-</w:t>
      </w:r>
      <w:r w:rsidRPr="00D47275">
        <w:rPr>
          <w:i/>
          <w:iCs/>
          <w:lang w:eastAsia="zh-CN"/>
        </w:rPr>
        <w:tab/>
        <w:t>The service operations may be usable in multiple system procedures specified in clause 4 of this specification.</w:t>
      </w:r>
    </w:p>
    <w:p w14:paraId="163470DB" w14:textId="77777777" w:rsidR="00F24486" w:rsidRPr="00D47275" w:rsidRDefault="00F24486" w:rsidP="00F24486">
      <w:pPr>
        <w:pStyle w:val="B1"/>
        <w:rPr>
          <w:i/>
          <w:iCs/>
        </w:rPr>
      </w:pPr>
      <w:r w:rsidRPr="00D47275">
        <w:rPr>
          <w:i/>
          <w:iCs/>
          <w:lang w:eastAsia="zh-CN"/>
        </w:rPr>
        <w:t>-</w:t>
      </w:r>
      <w:r w:rsidRPr="00D47275">
        <w:rPr>
          <w:i/>
          <w:iCs/>
          <w:lang w:eastAsia="zh-CN"/>
        </w:rPr>
        <w:tab/>
        <w:t xml:space="preserve">Using clause 4 of the current document, the system procedures in which the NF service operations can be used are </w:t>
      </w:r>
      <w:proofErr w:type="gramStart"/>
      <w:r w:rsidRPr="00D47275">
        <w:rPr>
          <w:i/>
          <w:iCs/>
          <w:lang w:eastAsia="zh-CN"/>
        </w:rPr>
        <w:t>considered, and</w:t>
      </w:r>
      <w:proofErr w:type="gramEnd"/>
      <w:r w:rsidRPr="00D47275">
        <w:rPr>
          <w:i/>
          <w:iCs/>
          <w:lang w:eastAsia="zh-CN"/>
        </w:rPr>
        <w:t xml:space="preserve"> based on that the parameters for the NF service operations are clearly listed.</w:t>
      </w:r>
    </w:p>
    <w:p w14:paraId="1903C672" w14:textId="0BFB101B" w:rsidR="00F24486" w:rsidRPr="007E54DC" w:rsidRDefault="00F24486" w:rsidP="007E54DC">
      <w:pPr>
        <w:pStyle w:val="NO"/>
        <w:rPr>
          <w:i/>
          <w:iCs/>
          <w:lang w:eastAsia="zh-CN"/>
        </w:rPr>
      </w:pPr>
      <w:r w:rsidRPr="00D47275">
        <w:rPr>
          <w:i/>
          <w:iCs/>
          <w:lang w:eastAsia="zh-CN"/>
        </w:rPr>
        <w:t>NOTE:</w:t>
      </w:r>
      <w:r w:rsidRPr="00D47275">
        <w:rPr>
          <w:i/>
          <w:iCs/>
          <w:lang w:eastAsia="zh-CN"/>
        </w:rPr>
        <w:tab/>
        <w:t xml:space="preserve">It is possible that, when mapping an </w:t>
      </w:r>
      <w:proofErr w:type="gramStart"/>
      <w:r w:rsidRPr="00D47275">
        <w:rPr>
          <w:i/>
          <w:iCs/>
          <w:lang w:eastAsia="zh-CN"/>
        </w:rPr>
        <w:t>end to end</w:t>
      </w:r>
      <w:proofErr w:type="gramEnd"/>
      <w:r w:rsidRPr="00D47275">
        <w:rPr>
          <w:i/>
          <w:iCs/>
          <w:lang w:eastAsia="zh-CN"/>
        </w:rPr>
        <w:t xml:space="preserve">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D47275">
        <w:rPr>
          <w:i/>
          <w:iCs/>
        </w:rPr>
        <w:t>TS 29.500 [17]</w:t>
      </w:r>
      <w:r w:rsidRPr="00D47275">
        <w:rPr>
          <w:i/>
          <w:iCs/>
          <w:lang w:eastAsia="zh-CN"/>
        </w:rPr>
        <w:t xml:space="preserve"> consideration.</w:t>
      </w:r>
    </w:p>
    <w:p w14:paraId="66C723AF" w14:textId="433F0367" w:rsidR="001C70A6" w:rsidRDefault="002B5E40" w:rsidP="00CC3422">
      <w:pPr>
        <w:rPr>
          <w:rFonts w:eastAsia="Times New Roman"/>
        </w:rPr>
      </w:pPr>
      <w:r>
        <w:rPr>
          <w:rFonts w:eastAsia="Times New Roman"/>
        </w:rPr>
        <w:t>The underlying assumption in the re-use of service operations is that the service operation</w:t>
      </w:r>
      <w:r w:rsidR="007176AD">
        <w:rPr>
          <w:rFonts w:eastAsia="Times New Roman"/>
        </w:rPr>
        <w:t xml:space="preserve"> and </w:t>
      </w:r>
      <w:r w:rsidR="00D67305">
        <w:rPr>
          <w:rFonts w:eastAsia="Times New Roman"/>
        </w:rPr>
        <w:t xml:space="preserve">corresponding </w:t>
      </w:r>
      <w:r w:rsidR="007176AD">
        <w:rPr>
          <w:rFonts w:eastAsia="Times New Roman"/>
        </w:rPr>
        <w:t>service logic</w:t>
      </w:r>
      <w:r>
        <w:rPr>
          <w:rFonts w:eastAsia="Times New Roman"/>
        </w:rPr>
        <w:t xml:space="preserve"> in question could be </w:t>
      </w:r>
      <w:r w:rsidR="00E11435" w:rsidRPr="007E54DC">
        <w:rPr>
          <w:rFonts w:eastAsia="Times New Roman"/>
          <w:i/>
          <w:iCs/>
        </w:rPr>
        <w:t>re-</w:t>
      </w:r>
      <w:r w:rsidRPr="007E54DC">
        <w:rPr>
          <w:rFonts w:eastAsia="Times New Roman"/>
          <w:i/>
          <w:iCs/>
        </w:rPr>
        <w:t>used</w:t>
      </w:r>
      <w:r>
        <w:rPr>
          <w:rFonts w:eastAsia="Times New Roman"/>
        </w:rPr>
        <w:t xml:space="preserve">. </w:t>
      </w:r>
      <w:r w:rsidR="002523E7">
        <w:rPr>
          <w:rFonts w:eastAsia="Times New Roman"/>
        </w:rPr>
        <w:t xml:space="preserve">However, if </w:t>
      </w:r>
      <w:r w:rsidR="00E44E0A">
        <w:rPr>
          <w:rFonts w:eastAsia="Times New Roman"/>
        </w:rPr>
        <w:t xml:space="preserve">the service operation </w:t>
      </w:r>
      <w:r w:rsidR="00D01652">
        <w:rPr>
          <w:rFonts w:eastAsia="Times New Roman"/>
        </w:rPr>
        <w:t xml:space="preserve">and </w:t>
      </w:r>
      <w:r w:rsidR="00E46275">
        <w:rPr>
          <w:rFonts w:eastAsia="Times New Roman"/>
        </w:rPr>
        <w:t>corresponding service logic in the NF</w:t>
      </w:r>
      <w:r w:rsidR="00F47B23">
        <w:rPr>
          <w:rFonts w:eastAsia="Times New Roman"/>
        </w:rPr>
        <w:t xml:space="preserve"> </w:t>
      </w:r>
      <w:r w:rsidR="00E44E0A">
        <w:rPr>
          <w:rFonts w:eastAsia="Times New Roman"/>
        </w:rPr>
        <w:t>needs to be modified</w:t>
      </w:r>
      <w:r w:rsidR="00820E96">
        <w:rPr>
          <w:rFonts w:eastAsia="Times New Roman"/>
        </w:rPr>
        <w:t xml:space="preserve"> </w:t>
      </w:r>
      <w:r w:rsidR="00F06F66">
        <w:rPr>
          <w:rFonts w:eastAsia="Times New Roman"/>
        </w:rPr>
        <w:t xml:space="preserve">e.g., </w:t>
      </w:r>
      <w:r w:rsidR="00820E96">
        <w:rPr>
          <w:rFonts w:eastAsia="Times New Roman"/>
        </w:rPr>
        <w:t>so that the service operation serves a different purpose</w:t>
      </w:r>
      <w:r w:rsidR="00DF46D7">
        <w:rPr>
          <w:rFonts w:eastAsia="Times New Roman"/>
        </w:rPr>
        <w:t xml:space="preserve"> (as is the case </w:t>
      </w:r>
      <w:r w:rsidR="009177ED">
        <w:rPr>
          <w:rFonts w:eastAsia="Times New Roman"/>
        </w:rPr>
        <w:t>in Option1</w:t>
      </w:r>
      <w:r w:rsidR="00DF46D7">
        <w:rPr>
          <w:rFonts w:eastAsia="Times New Roman"/>
        </w:rPr>
        <w:t>)</w:t>
      </w:r>
      <w:r w:rsidR="00E44E0A">
        <w:rPr>
          <w:rFonts w:eastAsia="Times New Roman"/>
        </w:rPr>
        <w:t xml:space="preserve">, it </w:t>
      </w:r>
      <w:r w:rsidR="000A0FEA">
        <w:rPr>
          <w:rFonts w:eastAsia="Times New Roman"/>
        </w:rPr>
        <w:t xml:space="preserve">is </w:t>
      </w:r>
      <w:r w:rsidR="00E44E0A">
        <w:rPr>
          <w:rFonts w:eastAsia="Times New Roman"/>
        </w:rPr>
        <w:t xml:space="preserve">not anymore re-usable. </w:t>
      </w:r>
    </w:p>
    <w:p w14:paraId="3CD99D86" w14:textId="4C98744B" w:rsidR="007641B8" w:rsidRDefault="001C70A6" w:rsidP="00CC3422">
      <w:pPr>
        <w:rPr>
          <w:rFonts w:eastAsia="Times New Roman"/>
        </w:rPr>
      </w:pPr>
      <w:r>
        <w:rPr>
          <w:rFonts w:eastAsia="Times New Roman"/>
        </w:rPr>
        <w:t xml:space="preserve">As can be seen above, </w:t>
      </w:r>
      <w:r w:rsidR="00FA0452">
        <w:rPr>
          <w:rFonts w:eastAsia="Times New Roman"/>
        </w:rPr>
        <w:t xml:space="preserve">in addition to the service logic </w:t>
      </w:r>
      <w:r w:rsidR="008B156D">
        <w:rPr>
          <w:rFonts w:eastAsia="Times New Roman"/>
        </w:rPr>
        <w:t>impacts</w:t>
      </w:r>
      <w:r w:rsidR="00FA0452">
        <w:rPr>
          <w:rFonts w:eastAsia="Times New Roman"/>
        </w:rPr>
        <w:t xml:space="preserve">, </w:t>
      </w:r>
      <w:r>
        <w:rPr>
          <w:rFonts w:eastAsia="Times New Roman"/>
        </w:rPr>
        <w:t xml:space="preserve">the </w:t>
      </w:r>
      <w:r w:rsidR="00BF6D59">
        <w:rPr>
          <w:rFonts w:eastAsia="Times New Roman"/>
        </w:rPr>
        <w:t xml:space="preserve">input as well as output parameters </w:t>
      </w:r>
      <w:r w:rsidR="00233B67">
        <w:rPr>
          <w:rFonts w:eastAsia="Times New Roman"/>
        </w:rPr>
        <w:t>of AUSF in case of NSWO are completely different from primary authentica</w:t>
      </w:r>
      <w:r w:rsidR="007641B8">
        <w:rPr>
          <w:rFonts w:eastAsia="Times New Roman"/>
        </w:rPr>
        <w:t xml:space="preserve">tion. </w:t>
      </w:r>
      <w:r w:rsidR="00133EF3">
        <w:rPr>
          <w:rFonts w:eastAsia="Times New Roman"/>
        </w:rPr>
        <w:t>Also</w:t>
      </w:r>
      <w:r w:rsidR="00A51121">
        <w:rPr>
          <w:rFonts w:eastAsia="Times New Roman"/>
        </w:rPr>
        <w:t>,</w:t>
      </w:r>
      <w:r w:rsidR="00133EF3">
        <w:rPr>
          <w:rFonts w:eastAsia="Times New Roman"/>
        </w:rPr>
        <w:t xml:space="preserve"> in the case </w:t>
      </w:r>
      <w:r w:rsidR="006F1A1D">
        <w:rPr>
          <w:rFonts w:eastAsia="Times New Roman"/>
        </w:rPr>
        <w:t xml:space="preserve">of UDM, the service logic as well as </w:t>
      </w:r>
      <w:r w:rsidR="008A4DB0">
        <w:rPr>
          <w:rFonts w:eastAsia="Times New Roman"/>
        </w:rPr>
        <w:t xml:space="preserve">input and output parameters are significantly different from primary authentication. </w:t>
      </w:r>
    </w:p>
    <w:p w14:paraId="593706B3" w14:textId="3DE632FE" w:rsidR="001A2917" w:rsidRPr="00717EBB" w:rsidRDefault="00F334BB" w:rsidP="00065033">
      <w:pPr>
        <w:rPr>
          <w:rFonts w:eastAsia="Times New Roman"/>
        </w:rPr>
      </w:pPr>
      <w:r>
        <w:rPr>
          <w:rFonts w:eastAsia="Times New Roman"/>
        </w:rPr>
        <w:t xml:space="preserve">The identified impacts justify </w:t>
      </w:r>
      <w:r w:rsidR="006407E1">
        <w:rPr>
          <w:rFonts w:eastAsia="Times New Roman"/>
        </w:rPr>
        <w:t xml:space="preserve">new service operation </w:t>
      </w:r>
      <w:r>
        <w:rPr>
          <w:rFonts w:eastAsia="Times New Roman"/>
        </w:rPr>
        <w:t xml:space="preserve">to be </w:t>
      </w:r>
      <w:r w:rsidR="006407E1">
        <w:rPr>
          <w:rFonts w:eastAsia="Times New Roman"/>
        </w:rPr>
        <w:t xml:space="preserve">defined. </w:t>
      </w:r>
    </w:p>
    <w:p w14:paraId="1E6B155D" w14:textId="53C27458" w:rsidR="00F52705" w:rsidRPr="00AA4153" w:rsidRDefault="009737BD" w:rsidP="00F52705">
      <w:pPr>
        <w:pStyle w:val="Heading2"/>
      </w:pPr>
      <w:r>
        <w:t>4.5</w:t>
      </w:r>
      <w:r>
        <w:tab/>
      </w:r>
      <w:r w:rsidR="00CE4B31">
        <w:t>Complexity aspects</w:t>
      </w:r>
      <w:r w:rsidR="00A83604">
        <w:t xml:space="preserve"> and </w:t>
      </w:r>
      <w:r w:rsidR="00395852">
        <w:t>impacts on primary authentication</w:t>
      </w:r>
    </w:p>
    <w:p w14:paraId="4BECC981" w14:textId="3B545716" w:rsidR="000C43B1" w:rsidRDefault="005E524D" w:rsidP="00F52705">
      <w:r>
        <w:t>T</w:t>
      </w:r>
      <w:r w:rsidR="00F52705" w:rsidRPr="00AA4153">
        <w:t xml:space="preserve">he primary authentication is in the core of 5G security. It would be </w:t>
      </w:r>
      <w:r w:rsidR="001C1079">
        <w:t xml:space="preserve">essential </w:t>
      </w:r>
      <w:r w:rsidR="00F52705" w:rsidRPr="00AA4153">
        <w:t xml:space="preserve">from security, </w:t>
      </w:r>
      <w:proofErr w:type="gramStart"/>
      <w:r w:rsidR="00F52705" w:rsidRPr="00AA4153">
        <w:t>implementation</w:t>
      </w:r>
      <w:proofErr w:type="gramEnd"/>
      <w:r w:rsidR="00683A72">
        <w:t xml:space="preserve"> and</w:t>
      </w:r>
      <w:r w:rsidR="00F52705" w:rsidRPr="00AA4153">
        <w:t xml:space="preserve"> service decoupling</w:t>
      </w:r>
      <w:r w:rsidR="00CE61E9">
        <w:t xml:space="preserve"> (modularity)</w:t>
      </w:r>
      <w:r w:rsidR="00F52705" w:rsidRPr="00AA4153">
        <w:t xml:space="preserve"> point of view to isolate it from other authentication related procedures.</w:t>
      </w:r>
      <w:r w:rsidR="00F52705">
        <w:t xml:space="preserve"> </w:t>
      </w:r>
    </w:p>
    <w:p w14:paraId="4D3FEA55" w14:textId="37818307" w:rsidR="00683A72" w:rsidRDefault="003D257E" w:rsidP="00F52705">
      <w:r>
        <w:t xml:space="preserve">Allowing </w:t>
      </w:r>
      <w:r w:rsidR="006452F6">
        <w:t xml:space="preserve">other </w:t>
      </w:r>
      <w:r w:rsidR="00397C95">
        <w:t xml:space="preserve">authentication related </w:t>
      </w:r>
      <w:r w:rsidR="006452F6">
        <w:t>procedures</w:t>
      </w:r>
      <w:r w:rsidR="006D5818">
        <w:t xml:space="preserve"> (such as </w:t>
      </w:r>
      <w:r w:rsidR="00EA2B8E">
        <w:t xml:space="preserve">5G </w:t>
      </w:r>
      <w:r w:rsidR="006D5818">
        <w:t xml:space="preserve">NSWO, but also </w:t>
      </w:r>
      <w:r w:rsidR="00EA2B8E">
        <w:t xml:space="preserve">5G </w:t>
      </w:r>
      <w:proofErr w:type="spellStart"/>
      <w:r w:rsidR="006D5818">
        <w:t>ProSe</w:t>
      </w:r>
      <w:proofErr w:type="spellEnd"/>
      <w:r w:rsidR="006D5818">
        <w:t xml:space="preserve"> (see </w:t>
      </w:r>
      <w:r w:rsidR="008E3991">
        <w:t>Ericsson contributions</w:t>
      </w:r>
      <w:r w:rsidR="006D5818">
        <w:t>))</w:t>
      </w:r>
      <w:r w:rsidR="006452F6">
        <w:t xml:space="preserve"> </w:t>
      </w:r>
      <w:r>
        <w:t xml:space="preserve">to </w:t>
      </w:r>
      <w:r w:rsidR="006C204F" w:rsidRPr="00D47275">
        <w:rPr>
          <w:i/>
          <w:iCs/>
        </w:rPr>
        <w:t>partly</w:t>
      </w:r>
      <w:r w:rsidR="006C204F">
        <w:t xml:space="preserve"> </w:t>
      </w:r>
      <w:r w:rsidR="006452F6">
        <w:t>re-use the primary authenti</w:t>
      </w:r>
      <w:r>
        <w:t>cation</w:t>
      </w:r>
      <w:r w:rsidR="00FB2074">
        <w:t xml:space="preserve"> </w:t>
      </w:r>
      <w:r w:rsidR="00397C95">
        <w:t xml:space="preserve">service </w:t>
      </w:r>
      <w:r w:rsidR="00FB2074">
        <w:t>operations</w:t>
      </w:r>
      <w:r w:rsidR="006C204F">
        <w:t xml:space="preserve"> and </w:t>
      </w:r>
      <w:r w:rsidR="00666F85">
        <w:t xml:space="preserve">at the same time </w:t>
      </w:r>
      <w:r w:rsidR="006C204F">
        <w:t xml:space="preserve">allowing them to </w:t>
      </w:r>
      <w:r w:rsidR="006C204F" w:rsidRPr="00D47275">
        <w:rPr>
          <w:i/>
          <w:iCs/>
        </w:rPr>
        <w:t>add modifications</w:t>
      </w:r>
      <w:r w:rsidR="008E3991">
        <w:t xml:space="preserve"> to </w:t>
      </w:r>
      <w:r w:rsidR="00766050">
        <w:t>it</w:t>
      </w:r>
      <w:r w:rsidR="006C204F">
        <w:t xml:space="preserve"> </w:t>
      </w:r>
      <w:r w:rsidR="00FB2074">
        <w:t>adds to the complexity</w:t>
      </w:r>
      <w:r w:rsidR="007B5B02">
        <w:t xml:space="preserve"> </w:t>
      </w:r>
      <w:r w:rsidR="005C6848">
        <w:t xml:space="preserve">of the </w:t>
      </w:r>
      <w:r w:rsidR="00EA2B8E">
        <w:t xml:space="preserve">service operation (and </w:t>
      </w:r>
      <w:r w:rsidR="004A6CC3">
        <w:t xml:space="preserve">in </w:t>
      </w:r>
      <w:r w:rsidR="00EA2B8E">
        <w:t xml:space="preserve">general </w:t>
      </w:r>
      <w:r w:rsidR="004A6CC3">
        <w:t>to the complexity</w:t>
      </w:r>
      <w:r w:rsidR="00CC289F">
        <w:t xml:space="preserve"> of</w:t>
      </w:r>
      <w:r w:rsidR="00EA2B8E">
        <w:t xml:space="preserve"> system</w:t>
      </w:r>
      <w:r w:rsidR="00282B23">
        <w:t xml:space="preserve"> and specifications</w:t>
      </w:r>
      <w:r w:rsidR="004A6CC3">
        <w:t>)</w:t>
      </w:r>
      <w:r w:rsidR="00EA2B8E">
        <w:t xml:space="preserve">. </w:t>
      </w:r>
      <w:r w:rsidR="00F145CC">
        <w:t>T</w:t>
      </w:r>
      <w:r w:rsidR="005C6848">
        <w:t xml:space="preserve">his in turn </w:t>
      </w:r>
      <w:r w:rsidR="00282B23">
        <w:t>increases the</w:t>
      </w:r>
      <w:r w:rsidR="007B5B02">
        <w:t xml:space="preserve"> risk</w:t>
      </w:r>
      <w:r>
        <w:t xml:space="preserve"> </w:t>
      </w:r>
      <w:r w:rsidR="00397C95">
        <w:t xml:space="preserve">of </w:t>
      </w:r>
      <w:r w:rsidR="00B513B5">
        <w:t xml:space="preserve">implementation </w:t>
      </w:r>
      <w:r w:rsidR="00C73828">
        <w:t>mistakes</w:t>
      </w:r>
      <w:r w:rsidR="00CD50F5">
        <w:t xml:space="preserve"> and will be more difficult to test</w:t>
      </w:r>
      <w:r w:rsidR="00C73828">
        <w:t xml:space="preserve">. </w:t>
      </w:r>
      <w:r w:rsidR="00F145CC">
        <w:t xml:space="preserve">New releases may bring </w:t>
      </w:r>
      <w:r w:rsidR="00151ECB">
        <w:t>new authentication needs and if SA3 keeps</w:t>
      </w:r>
      <w:r w:rsidR="00F820C1">
        <w:t xml:space="preserve"> </w:t>
      </w:r>
      <w:r w:rsidR="00A84115">
        <w:t>on modifying the primary authentication service operation</w:t>
      </w:r>
      <w:r w:rsidR="00E01D46">
        <w:t>s</w:t>
      </w:r>
      <w:r w:rsidR="00585557">
        <w:t xml:space="preserve">, </w:t>
      </w:r>
      <w:proofErr w:type="gramStart"/>
      <w:r w:rsidR="00585557">
        <w:t>the end result</w:t>
      </w:r>
      <w:proofErr w:type="gramEnd"/>
      <w:r w:rsidR="00585557">
        <w:t xml:space="preserve"> will </w:t>
      </w:r>
      <w:r w:rsidR="00902B26">
        <w:t>be a hugely complex service operation</w:t>
      </w:r>
      <w:r w:rsidR="005E3BC4">
        <w:t xml:space="preserve"> with several</w:t>
      </w:r>
      <w:r w:rsidR="00C64205">
        <w:t xml:space="preserve"> </w:t>
      </w:r>
      <w:r w:rsidR="00022219">
        <w:t xml:space="preserve">functional branches in it. </w:t>
      </w:r>
      <w:r w:rsidR="00C26990">
        <w:t xml:space="preserve">In our view this is not the intention with service-based thinking. </w:t>
      </w:r>
      <w:r w:rsidR="00902B26">
        <w:t xml:space="preserve"> </w:t>
      </w:r>
    </w:p>
    <w:p w14:paraId="03732C21" w14:textId="069B5519" w:rsidR="00F52705" w:rsidRDefault="00F52705" w:rsidP="00F52705">
      <w:r>
        <w:rPr>
          <w:bCs/>
          <w:color w:val="000000"/>
          <w:lang w:eastAsia="zh-CN"/>
        </w:rPr>
        <w:t>I</w:t>
      </w:r>
      <w:r w:rsidRPr="009709E6">
        <w:rPr>
          <w:bCs/>
          <w:color w:val="000000"/>
          <w:lang w:eastAsia="zh-CN"/>
        </w:rPr>
        <w:t xml:space="preserve">t would be </w:t>
      </w:r>
      <w:r>
        <w:rPr>
          <w:bCs/>
          <w:color w:val="000000"/>
          <w:lang w:eastAsia="zh-CN"/>
        </w:rPr>
        <w:t>more secure</w:t>
      </w:r>
      <w:r w:rsidR="00444480">
        <w:rPr>
          <w:bCs/>
          <w:color w:val="000000"/>
          <w:lang w:eastAsia="zh-CN"/>
        </w:rPr>
        <w:t xml:space="preserve"> and</w:t>
      </w:r>
      <w:r w:rsidR="00055F41">
        <w:rPr>
          <w:bCs/>
          <w:color w:val="000000"/>
          <w:lang w:eastAsia="zh-CN"/>
        </w:rPr>
        <w:t xml:space="preserve"> </w:t>
      </w:r>
      <w:r w:rsidRPr="009709E6">
        <w:rPr>
          <w:bCs/>
          <w:color w:val="000000"/>
          <w:lang w:eastAsia="zh-CN"/>
        </w:rPr>
        <w:t xml:space="preserve">cleaner </w:t>
      </w:r>
      <w:r w:rsidR="00D5678A">
        <w:rPr>
          <w:bCs/>
          <w:color w:val="000000"/>
          <w:lang w:eastAsia="zh-CN"/>
        </w:rPr>
        <w:t xml:space="preserve">future-proof </w:t>
      </w:r>
      <w:r w:rsidRPr="009709E6">
        <w:rPr>
          <w:bCs/>
          <w:color w:val="000000"/>
          <w:lang w:eastAsia="zh-CN"/>
        </w:rPr>
        <w:t xml:space="preserve">design </w:t>
      </w:r>
      <w:r>
        <w:rPr>
          <w:bCs/>
          <w:color w:val="000000"/>
          <w:lang w:eastAsia="zh-CN"/>
        </w:rPr>
        <w:t xml:space="preserve">that SBA service operations for </w:t>
      </w:r>
      <w:r w:rsidR="00781417">
        <w:rPr>
          <w:bCs/>
          <w:color w:val="000000"/>
          <w:lang w:eastAsia="zh-CN"/>
        </w:rPr>
        <w:t>5G NSWO</w:t>
      </w:r>
      <w:r w:rsidR="00D5678A">
        <w:rPr>
          <w:bCs/>
          <w:color w:val="000000"/>
          <w:lang w:eastAsia="zh-CN"/>
        </w:rPr>
        <w:t xml:space="preserve"> </w:t>
      </w:r>
      <w:r w:rsidR="004118BF">
        <w:rPr>
          <w:bCs/>
          <w:color w:val="000000"/>
          <w:lang w:eastAsia="zh-CN"/>
        </w:rPr>
        <w:t>security</w:t>
      </w:r>
      <w:r w:rsidR="004118BF" w:rsidRPr="00AA4153">
        <w:rPr>
          <w:bCs/>
          <w:color w:val="000000"/>
          <w:lang w:eastAsia="zh-CN"/>
        </w:rPr>
        <w:t xml:space="preserve"> </w:t>
      </w:r>
      <w:r w:rsidR="00D5678A">
        <w:rPr>
          <w:bCs/>
          <w:color w:val="000000"/>
          <w:lang w:eastAsia="zh-CN"/>
        </w:rPr>
        <w:t>(as well as for other</w:t>
      </w:r>
      <w:r w:rsidR="004118BF">
        <w:rPr>
          <w:bCs/>
          <w:color w:val="000000"/>
          <w:lang w:eastAsia="zh-CN"/>
        </w:rPr>
        <w:t xml:space="preserve"> features such as </w:t>
      </w:r>
      <w:proofErr w:type="spellStart"/>
      <w:r w:rsidR="004118BF">
        <w:rPr>
          <w:bCs/>
          <w:color w:val="000000"/>
          <w:lang w:eastAsia="zh-CN"/>
        </w:rPr>
        <w:t>ProSe</w:t>
      </w:r>
      <w:proofErr w:type="spellEnd"/>
      <w:r w:rsidR="00D5678A">
        <w:rPr>
          <w:bCs/>
          <w:color w:val="000000"/>
          <w:lang w:eastAsia="zh-CN"/>
        </w:rPr>
        <w:t>)</w:t>
      </w:r>
      <w:r w:rsidR="00781417">
        <w:rPr>
          <w:bCs/>
          <w:color w:val="000000"/>
          <w:lang w:eastAsia="zh-CN"/>
        </w:rPr>
        <w:t xml:space="preserve"> </w:t>
      </w:r>
      <w:r>
        <w:rPr>
          <w:bCs/>
          <w:color w:val="000000"/>
          <w:lang w:eastAsia="zh-CN"/>
        </w:rPr>
        <w:t>w</w:t>
      </w:r>
      <w:r w:rsidRPr="009709E6">
        <w:rPr>
          <w:bCs/>
          <w:color w:val="000000"/>
          <w:lang w:eastAsia="zh-CN"/>
        </w:rPr>
        <w:t xml:space="preserve">ould be specified independent from primary authentication </w:t>
      </w:r>
      <w:r>
        <w:rPr>
          <w:bCs/>
          <w:color w:val="000000"/>
          <w:lang w:eastAsia="zh-CN"/>
        </w:rPr>
        <w:t xml:space="preserve">with </w:t>
      </w:r>
      <w:r>
        <w:t>newly defined service operations.</w:t>
      </w:r>
      <w:r w:rsidR="004118BF">
        <w:t xml:space="preserve"> </w:t>
      </w:r>
      <w:r w:rsidR="000C6E5A">
        <w:t xml:space="preserve">This would enable </w:t>
      </w:r>
      <w:r w:rsidR="000C6E5A" w:rsidRPr="00D47275">
        <w:rPr>
          <w:i/>
          <w:iCs/>
        </w:rPr>
        <w:t>modular</w:t>
      </w:r>
      <w:r w:rsidR="000C6E5A">
        <w:t xml:space="preserve"> extensibility of the authentication services</w:t>
      </w:r>
      <w:r w:rsidR="00010033" w:rsidRPr="00010033">
        <w:t xml:space="preserve"> </w:t>
      </w:r>
      <w:r w:rsidR="002A397D">
        <w:t xml:space="preserve">also </w:t>
      </w:r>
      <w:r w:rsidR="00010033">
        <w:t>in the future</w:t>
      </w:r>
      <w:r w:rsidR="000C6E5A">
        <w:t xml:space="preserve">. </w:t>
      </w:r>
      <w:r w:rsidR="00324988">
        <w:t xml:space="preserve">SA3 </w:t>
      </w:r>
      <w:proofErr w:type="gramStart"/>
      <w:r w:rsidR="00324988">
        <w:t>has the opportunity to</w:t>
      </w:r>
      <w:proofErr w:type="gramEnd"/>
      <w:r w:rsidR="00324988">
        <w:t xml:space="preserve"> </w:t>
      </w:r>
      <w:r w:rsidR="00E30082">
        <w:t xml:space="preserve">make this distinction </w:t>
      </w:r>
      <w:r w:rsidR="00324988">
        <w:t>now</w:t>
      </w:r>
      <w:r w:rsidR="00010033">
        <w:t xml:space="preserve"> </w:t>
      </w:r>
      <w:r w:rsidR="00055F41">
        <w:t xml:space="preserve">when the </w:t>
      </w:r>
      <w:r w:rsidR="00AD1626">
        <w:t xml:space="preserve">service operation for primary </w:t>
      </w:r>
      <w:r w:rsidR="004C2F4A">
        <w:t>authentication is still isolated</w:t>
      </w:r>
      <w:r w:rsidR="00E30082">
        <w:t>.</w:t>
      </w:r>
      <w:r w:rsidR="00F41E20">
        <w:t xml:space="preserve"> </w:t>
      </w:r>
    </w:p>
    <w:p w14:paraId="59564615" w14:textId="1549938D" w:rsidR="00480DEE" w:rsidRPr="00D47275" w:rsidRDefault="00A74C97" w:rsidP="00D47275">
      <w:pPr>
        <w:pStyle w:val="Heading2"/>
      </w:pPr>
      <w:r>
        <w:t>4.</w:t>
      </w:r>
      <w:r w:rsidR="009737BD">
        <w:t>6</w:t>
      </w:r>
      <w:r>
        <w:tab/>
      </w:r>
      <w:r w:rsidRPr="00A74C97">
        <w:t xml:space="preserve">Conclusion </w:t>
      </w:r>
    </w:p>
    <w:p w14:paraId="40E16DAA" w14:textId="7CA679D7" w:rsidR="003C5C2F" w:rsidRDefault="00D44102" w:rsidP="000C1BCE">
      <w:r w:rsidRPr="00D44102">
        <w:rPr>
          <w:bCs/>
          <w:color w:val="000000"/>
          <w:lang w:eastAsia="zh-CN"/>
        </w:rPr>
        <w:t>Based</w:t>
      </w:r>
      <w:r>
        <w:rPr>
          <w:bCs/>
          <w:color w:val="000000"/>
          <w:lang w:eastAsia="zh-CN"/>
        </w:rPr>
        <w:t xml:space="preserve"> on</w:t>
      </w:r>
      <w:r w:rsidR="00663D46">
        <w:rPr>
          <w:bCs/>
          <w:color w:val="000000"/>
          <w:lang w:eastAsia="zh-CN"/>
        </w:rPr>
        <w:t xml:space="preserve"> the above observations, Option1</w:t>
      </w:r>
      <w:r w:rsidR="00727F3C">
        <w:rPr>
          <w:bCs/>
          <w:color w:val="000000"/>
          <w:lang w:eastAsia="zh-CN"/>
        </w:rPr>
        <w:t xml:space="preserve"> </w:t>
      </w:r>
      <w:r w:rsidR="00D000A1">
        <w:rPr>
          <w:bCs/>
          <w:color w:val="000000"/>
          <w:lang w:eastAsia="zh-CN"/>
        </w:rPr>
        <w:t>will need extra functionality to mitigate the</w:t>
      </w:r>
      <w:r w:rsidR="00450E5F">
        <w:rPr>
          <w:bCs/>
          <w:color w:val="000000"/>
          <w:lang w:eastAsia="zh-CN"/>
        </w:rPr>
        <w:t xml:space="preserve"> security threat </w:t>
      </w:r>
      <w:r w:rsidR="0006249B">
        <w:rPr>
          <w:bCs/>
          <w:color w:val="000000"/>
          <w:lang w:eastAsia="zh-CN"/>
        </w:rPr>
        <w:t xml:space="preserve">for AUSF </w:t>
      </w:r>
      <w:r w:rsidR="007D2C42">
        <w:rPr>
          <w:bCs/>
          <w:color w:val="000000"/>
          <w:lang w:eastAsia="zh-CN"/>
        </w:rPr>
        <w:t xml:space="preserve">authentication </w:t>
      </w:r>
      <w:r w:rsidR="0006249B">
        <w:rPr>
          <w:bCs/>
          <w:color w:val="000000"/>
          <w:lang w:eastAsia="zh-CN"/>
        </w:rPr>
        <w:t>service operations</w:t>
      </w:r>
      <w:r w:rsidR="00662172">
        <w:rPr>
          <w:bCs/>
          <w:color w:val="000000"/>
          <w:lang w:eastAsia="zh-CN"/>
        </w:rPr>
        <w:t xml:space="preserve"> misuse</w:t>
      </w:r>
      <w:r w:rsidR="00D000A1">
        <w:rPr>
          <w:bCs/>
          <w:color w:val="000000"/>
          <w:lang w:eastAsia="zh-CN"/>
        </w:rPr>
        <w:t xml:space="preserve"> since Option1 </w:t>
      </w:r>
      <w:r w:rsidR="00125647">
        <w:rPr>
          <w:bCs/>
          <w:color w:val="000000"/>
          <w:lang w:eastAsia="zh-CN"/>
        </w:rPr>
        <w:t>does not use the available OAuth2.0</w:t>
      </w:r>
      <w:r w:rsidR="004F77A3">
        <w:rPr>
          <w:bCs/>
          <w:color w:val="000000"/>
          <w:lang w:eastAsia="zh-CN"/>
        </w:rPr>
        <w:t xml:space="preserve"> framework to authorize </w:t>
      </w:r>
      <w:r w:rsidR="000F1E13">
        <w:rPr>
          <w:bCs/>
          <w:color w:val="000000"/>
          <w:lang w:eastAsia="zh-CN"/>
        </w:rPr>
        <w:t>service request</w:t>
      </w:r>
      <w:r w:rsidR="005E3ACC">
        <w:rPr>
          <w:bCs/>
          <w:color w:val="000000"/>
          <w:lang w:eastAsia="zh-CN"/>
        </w:rPr>
        <w:t>s</w:t>
      </w:r>
      <w:r w:rsidR="000F1E13">
        <w:rPr>
          <w:bCs/>
          <w:color w:val="000000"/>
          <w:lang w:eastAsia="zh-CN"/>
        </w:rPr>
        <w:t xml:space="preserve"> on service operation level</w:t>
      </w:r>
      <w:r w:rsidR="00A47263">
        <w:rPr>
          <w:bCs/>
          <w:color w:val="000000"/>
          <w:lang w:eastAsia="zh-CN"/>
        </w:rPr>
        <w:t>.</w:t>
      </w:r>
      <w:r w:rsidR="0006249B">
        <w:rPr>
          <w:bCs/>
          <w:color w:val="000000"/>
          <w:lang w:eastAsia="zh-CN"/>
        </w:rPr>
        <w:t xml:space="preserve"> </w:t>
      </w:r>
      <w:r w:rsidR="00471784">
        <w:rPr>
          <w:bCs/>
          <w:color w:val="000000"/>
          <w:lang w:eastAsia="zh-CN"/>
        </w:rPr>
        <w:t xml:space="preserve">The </w:t>
      </w:r>
      <w:r w:rsidR="00A71B12">
        <w:t xml:space="preserve">impacts </w:t>
      </w:r>
      <w:r w:rsidR="008B08E6">
        <w:t>of Option</w:t>
      </w:r>
      <w:r w:rsidR="00471784">
        <w:t xml:space="preserve">1 on </w:t>
      </w:r>
      <w:r w:rsidR="00A71B12">
        <w:t>service operations</w:t>
      </w:r>
      <w:r w:rsidR="000509F5">
        <w:t xml:space="preserve"> (input and output parameters)</w:t>
      </w:r>
      <w:r w:rsidR="00A71B12">
        <w:t xml:space="preserve"> as well as </w:t>
      </w:r>
      <w:r w:rsidR="00471784">
        <w:t xml:space="preserve">on </w:t>
      </w:r>
      <w:r w:rsidR="00A71B12">
        <w:t>service logic of primary authentication</w:t>
      </w:r>
      <w:r w:rsidR="001577C5">
        <w:t xml:space="preserve"> in AUSF and UDM</w:t>
      </w:r>
      <w:r w:rsidR="00950833">
        <w:t xml:space="preserve"> </w:t>
      </w:r>
      <w:r w:rsidR="00471784">
        <w:t xml:space="preserve">are </w:t>
      </w:r>
      <w:r w:rsidR="003E746D">
        <w:t xml:space="preserve">so significant that re-use </w:t>
      </w:r>
      <w:r w:rsidR="00652CB4">
        <w:t>of service operation</w:t>
      </w:r>
      <w:r w:rsidR="004E6400">
        <w:t>s</w:t>
      </w:r>
      <w:r w:rsidR="00652CB4">
        <w:t xml:space="preserve"> is not justified.</w:t>
      </w:r>
      <w:r w:rsidR="00E172D5">
        <w:t xml:space="preserve"> </w:t>
      </w:r>
      <w:r w:rsidR="00EE0846">
        <w:t xml:space="preserve"> </w:t>
      </w:r>
      <w:r w:rsidR="00F71D4E">
        <w:t>Re-using</w:t>
      </w:r>
      <w:r w:rsidR="004E6400">
        <w:t xml:space="preserve"> the primary authentication service operations</w:t>
      </w:r>
      <w:r w:rsidR="00F543DD">
        <w:t xml:space="preserve"> also</w:t>
      </w:r>
      <w:r w:rsidR="00F71D4E">
        <w:t xml:space="preserve"> </w:t>
      </w:r>
      <w:r w:rsidR="00EE0846">
        <w:t>adds complexity to the system</w:t>
      </w:r>
      <w:r w:rsidR="00A71B12">
        <w:t>. Also</w:t>
      </w:r>
      <w:r w:rsidR="00C243BB">
        <w:t>,</w:t>
      </w:r>
      <w:r w:rsidR="00A71B12">
        <w:t xml:space="preserve"> other yet unknown impacts could be discovered in the future</w:t>
      </w:r>
      <w:r w:rsidR="003C5C2F">
        <w:t>.</w:t>
      </w:r>
      <w:r w:rsidR="00714E9D">
        <w:t xml:space="preserve"> </w:t>
      </w:r>
    </w:p>
    <w:p w14:paraId="66922B4A" w14:textId="1839F96D" w:rsidR="0064747A" w:rsidRPr="00D44102" w:rsidRDefault="0071040C" w:rsidP="000C1BCE">
      <w:pPr>
        <w:rPr>
          <w:bCs/>
          <w:lang w:eastAsia="zh-CN"/>
        </w:rPr>
      </w:pPr>
      <w:r>
        <w:rPr>
          <w:bCs/>
          <w:color w:val="000000"/>
          <w:lang w:eastAsia="zh-CN"/>
        </w:rPr>
        <w:t xml:space="preserve">Option2 would allow </w:t>
      </w:r>
      <w:r w:rsidR="00A45283">
        <w:rPr>
          <w:bCs/>
          <w:color w:val="000000"/>
          <w:lang w:eastAsia="zh-CN"/>
        </w:rPr>
        <w:t>to re-use the</w:t>
      </w:r>
      <w:r w:rsidR="00DC7322">
        <w:rPr>
          <w:bCs/>
          <w:color w:val="000000"/>
          <w:lang w:eastAsia="zh-CN"/>
        </w:rPr>
        <w:t xml:space="preserve"> available OAuth2.0 framework to authorize service requests on service operation level</w:t>
      </w:r>
      <w:r w:rsidR="006B54BD">
        <w:rPr>
          <w:bCs/>
          <w:color w:val="000000"/>
          <w:lang w:eastAsia="zh-CN"/>
        </w:rPr>
        <w:t xml:space="preserve"> to mitigate the threat on AUSF service operations</w:t>
      </w:r>
      <w:r w:rsidR="00AD1C31">
        <w:rPr>
          <w:bCs/>
          <w:color w:val="000000"/>
          <w:lang w:eastAsia="zh-CN"/>
        </w:rPr>
        <w:t xml:space="preserve"> misuse</w:t>
      </w:r>
      <w:r w:rsidR="0059041A">
        <w:rPr>
          <w:bCs/>
          <w:color w:val="000000"/>
          <w:lang w:eastAsia="zh-CN"/>
        </w:rPr>
        <w:t>.</w:t>
      </w:r>
      <w:r w:rsidR="00A45283">
        <w:rPr>
          <w:bCs/>
          <w:color w:val="000000"/>
          <w:lang w:eastAsia="zh-CN"/>
        </w:rPr>
        <w:t xml:space="preserve"> </w:t>
      </w:r>
      <w:r w:rsidR="0059041A">
        <w:rPr>
          <w:bCs/>
          <w:color w:val="000000"/>
          <w:lang w:eastAsia="zh-CN"/>
        </w:rPr>
        <w:t>It would also be</w:t>
      </w:r>
      <w:r w:rsidR="00A45283">
        <w:rPr>
          <w:bCs/>
          <w:color w:val="000000"/>
          <w:lang w:eastAsia="zh-CN"/>
        </w:rPr>
        <w:t xml:space="preserve"> </w:t>
      </w:r>
      <w:r w:rsidR="009709E6" w:rsidRPr="009709E6">
        <w:rPr>
          <w:bCs/>
          <w:color w:val="000000"/>
          <w:lang w:eastAsia="zh-CN"/>
        </w:rPr>
        <w:t xml:space="preserve">cleaner design </w:t>
      </w:r>
      <w:r w:rsidR="00FA079A">
        <w:rPr>
          <w:bCs/>
          <w:color w:val="000000"/>
          <w:lang w:eastAsia="zh-CN"/>
        </w:rPr>
        <w:t xml:space="preserve">to </w:t>
      </w:r>
      <w:r w:rsidR="006B3DD4">
        <w:rPr>
          <w:bCs/>
          <w:color w:val="000000"/>
          <w:lang w:eastAsia="zh-CN"/>
        </w:rPr>
        <w:t xml:space="preserve">define </w:t>
      </w:r>
      <w:r w:rsidR="006D2BC7">
        <w:rPr>
          <w:bCs/>
          <w:color w:val="000000"/>
          <w:lang w:eastAsia="zh-CN"/>
        </w:rPr>
        <w:t>separate</w:t>
      </w:r>
      <w:r w:rsidR="00A7032C">
        <w:rPr>
          <w:bCs/>
          <w:color w:val="000000"/>
          <w:lang w:eastAsia="zh-CN"/>
        </w:rPr>
        <w:t xml:space="preserve"> service operations </w:t>
      </w:r>
      <w:r w:rsidR="00F91E9A">
        <w:rPr>
          <w:bCs/>
          <w:color w:val="000000"/>
          <w:lang w:eastAsia="zh-CN"/>
        </w:rPr>
        <w:t>for NSWO authentication</w:t>
      </w:r>
      <w:r w:rsidR="00595CF1">
        <w:rPr>
          <w:bCs/>
          <w:color w:val="000000"/>
          <w:lang w:eastAsia="zh-CN"/>
        </w:rPr>
        <w:t xml:space="preserve"> for AUSF and UDM</w:t>
      </w:r>
      <w:r w:rsidR="00F91E9A">
        <w:rPr>
          <w:bCs/>
          <w:color w:val="000000"/>
          <w:lang w:eastAsia="zh-CN"/>
        </w:rPr>
        <w:t xml:space="preserve"> </w:t>
      </w:r>
      <w:r w:rsidR="00353204">
        <w:rPr>
          <w:bCs/>
          <w:color w:val="000000"/>
          <w:lang w:eastAsia="zh-CN"/>
        </w:rPr>
        <w:t xml:space="preserve">which </w:t>
      </w:r>
      <w:r w:rsidR="00E415B3">
        <w:rPr>
          <w:bCs/>
          <w:color w:val="000000"/>
          <w:lang w:eastAsia="zh-CN"/>
        </w:rPr>
        <w:t>w</w:t>
      </w:r>
      <w:r w:rsidR="009709E6" w:rsidRPr="009709E6">
        <w:rPr>
          <w:bCs/>
          <w:color w:val="000000"/>
          <w:lang w:eastAsia="zh-CN"/>
        </w:rPr>
        <w:t>ould be independent from primary authentication</w:t>
      </w:r>
      <w:r w:rsidR="00CE3C1A">
        <w:t>.</w:t>
      </w:r>
      <w:r w:rsidR="00710301">
        <w:t xml:space="preserve"> </w:t>
      </w:r>
      <w:r w:rsidR="00AF152E">
        <w:t xml:space="preserve"> </w:t>
      </w:r>
      <w:r w:rsidR="00250302">
        <w:t xml:space="preserve">This would enable </w:t>
      </w:r>
      <w:r w:rsidR="00250302" w:rsidRPr="00E76F88">
        <w:t>modular</w:t>
      </w:r>
      <w:r w:rsidR="00250302">
        <w:t xml:space="preserve"> extensibility of the authentication services</w:t>
      </w:r>
      <w:r w:rsidR="00250302" w:rsidRPr="00010033">
        <w:t xml:space="preserve"> </w:t>
      </w:r>
      <w:r w:rsidR="00250302">
        <w:t xml:space="preserve">also in the future. </w:t>
      </w:r>
      <w:r w:rsidR="004F0DE3">
        <w:t xml:space="preserve"> </w:t>
      </w:r>
      <w:r w:rsidR="00ED3AFA">
        <w:t xml:space="preserve">Finally, </w:t>
      </w:r>
      <w:r w:rsidR="00C2526A" w:rsidRPr="00F23FE5">
        <w:rPr>
          <w:lang w:eastAsia="zh-CN"/>
        </w:rPr>
        <w:t xml:space="preserve">SA3 </w:t>
      </w:r>
      <w:r w:rsidR="00C2526A">
        <w:rPr>
          <w:lang w:eastAsia="zh-CN"/>
        </w:rPr>
        <w:t xml:space="preserve">should make consistent decisions and </w:t>
      </w:r>
      <w:r w:rsidR="00C2526A" w:rsidRPr="00F23FE5">
        <w:rPr>
          <w:lang w:eastAsia="zh-CN"/>
        </w:rPr>
        <w:t xml:space="preserve">should follow the same criteria in </w:t>
      </w:r>
      <w:r w:rsidR="00C2526A">
        <w:rPr>
          <w:lang w:eastAsia="zh-CN"/>
        </w:rPr>
        <w:t xml:space="preserve">the 5G NSWO </w:t>
      </w:r>
      <w:r w:rsidR="00C2526A" w:rsidRPr="00F23FE5">
        <w:rPr>
          <w:lang w:eastAsia="zh-CN"/>
        </w:rPr>
        <w:t>case</w:t>
      </w:r>
      <w:r w:rsidR="00C2526A">
        <w:rPr>
          <w:lang w:eastAsia="zh-CN"/>
        </w:rPr>
        <w:t xml:space="preserve"> for AUSF (as was done for 5G GBA) and go for a separate AUSF service operation for 5G NSWO</w:t>
      </w:r>
      <w:r w:rsidR="00CB4800">
        <w:t xml:space="preserve">. </w:t>
      </w:r>
      <w:r w:rsidR="00CC47F0">
        <w:t xml:space="preserve"> </w:t>
      </w:r>
    </w:p>
    <w:p w14:paraId="47A21C8A" w14:textId="0F807285" w:rsidR="0026502C" w:rsidRDefault="00D10383" w:rsidP="000C1BCE">
      <w:pPr>
        <w:pStyle w:val="Heading1"/>
      </w:pPr>
      <w:r>
        <w:t>5</w:t>
      </w:r>
      <w:r w:rsidR="0026502C">
        <w:t xml:space="preserve"> </w:t>
      </w:r>
      <w:r w:rsidR="00482147">
        <w:tab/>
      </w:r>
      <w:r w:rsidR="00223C4D">
        <w:t xml:space="preserve">Detailed </w:t>
      </w:r>
      <w:proofErr w:type="gramStart"/>
      <w:r w:rsidR="00223C4D">
        <w:t>proposal</w:t>
      </w:r>
      <w:proofErr w:type="gramEnd"/>
    </w:p>
    <w:p w14:paraId="2BD0DB07" w14:textId="77777777" w:rsidR="00AF53B3" w:rsidRDefault="00FE4E9E" w:rsidP="00635CF9">
      <w:pPr>
        <w:rPr>
          <w:iCs/>
          <w:lang w:eastAsia="zh-CN"/>
        </w:rPr>
      </w:pPr>
      <w:r>
        <w:rPr>
          <w:iCs/>
          <w:lang w:eastAsia="zh-CN"/>
        </w:rPr>
        <w:t>It is proposed that</w:t>
      </w:r>
      <w:r w:rsidR="00C87166">
        <w:rPr>
          <w:iCs/>
          <w:lang w:eastAsia="zh-CN"/>
        </w:rPr>
        <w:t xml:space="preserve"> </w:t>
      </w:r>
    </w:p>
    <w:p w14:paraId="46829450" w14:textId="557914B2" w:rsidR="00914EA5" w:rsidRDefault="00EE0846" w:rsidP="00F321A1">
      <w:pPr>
        <w:pStyle w:val="ListParagraph"/>
        <w:numPr>
          <w:ilvl w:val="0"/>
          <w:numId w:val="27"/>
        </w:numPr>
        <w:ind w:firstLineChars="0"/>
        <w:rPr>
          <w:rFonts w:eastAsia="Times New Roman"/>
        </w:rPr>
      </w:pPr>
      <w:r>
        <w:rPr>
          <w:rFonts w:eastAsia="Times New Roman"/>
        </w:rPr>
        <w:t xml:space="preserve">Proposal 1: </w:t>
      </w:r>
      <w:r w:rsidR="00C87166" w:rsidRPr="00076414">
        <w:rPr>
          <w:rFonts w:eastAsia="Times New Roman"/>
        </w:rPr>
        <w:t xml:space="preserve">new service operation </w:t>
      </w:r>
      <w:r w:rsidR="00022335">
        <w:rPr>
          <w:rFonts w:eastAsia="Times New Roman"/>
        </w:rPr>
        <w:t xml:space="preserve">is </w:t>
      </w:r>
      <w:r w:rsidR="00D150B8" w:rsidRPr="00076414">
        <w:rPr>
          <w:rFonts w:eastAsia="Times New Roman"/>
        </w:rPr>
        <w:t>to be</w:t>
      </w:r>
      <w:r w:rsidR="00C87166" w:rsidRPr="00076414">
        <w:rPr>
          <w:rFonts w:eastAsia="Times New Roman"/>
        </w:rPr>
        <w:t xml:space="preserve"> defined in AUSF to support NSWO Authentication. </w:t>
      </w:r>
    </w:p>
    <w:p w14:paraId="1919E1C6" w14:textId="45D7DEA2" w:rsidR="00F321A1" w:rsidRDefault="00EE0846" w:rsidP="00446C2F">
      <w:pPr>
        <w:pStyle w:val="ListParagraph"/>
        <w:numPr>
          <w:ilvl w:val="0"/>
          <w:numId w:val="27"/>
        </w:numPr>
        <w:ind w:firstLineChars="0"/>
        <w:rPr>
          <w:rFonts w:eastAsia="Times New Roman"/>
        </w:rPr>
      </w:pPr>
      <w:r>
        <w:rPr>
          <w:rFonts w:eastAsia="Times New Roman"/>
        </w:rPr>
        <w:t xml:space="preserve">Proposal </w:t>
      </w:r>
      <w:r w:rsidR="006F4D8C">
        <w:rPr>
          <w:rFonts w:eastAsia="Times New Roman"/>
        </w:rPr>
        <w:t>2</w:t>
      </w:r>
      <w:r>
        <w:rPr>
          <w:rFonts w:eastAsia="Times New Roman"/>
        </w:rPr>
        <w:t xml:space="preserve">: </w:t>
      </w:r>
      <w:r w:rsidR="00F321A1" w:rsidRPr="008F1DF4">
        <w:rPr>
          <w:rFonts w:eastAsia="Times New Roman"/>
        </w:rPr>
        <w:t xml:space="preserve">new service operation </w:t>
      </w:r>
      <w:r w:rsidR="00022335">
        <w:rPr>
          <w:rFonts w:eastAsia="Times New Roman"/>
        </w:rPr>
        <w:t xml:space="preserve">is </w:t>
      </w:r>
      <w:r w:rsidR="00F321A1" w:rsidRPr="008F1DF4">
        <w:rPr>
          <w:rFonts w:eastAsia="Times New Roman"/>
        </w:rPr>
        <w:t>to be defined in UDM to support NSWO Authentication</w:t>
      </w:r>
      <w:r w:rsidR="004A3FDB">
        <w:rPr>
          <w:rFonts w:eastAsia="Times New Roman"/>
        </w:rPr>
        <w:t>.</w:t>
      </w:r>
    </w:p>
    <w:p w14:paraId="5AF6F0C9" w14:textId="21F5F721" w:rsidR="00B51096" w:rsidRPr="001E6AC9" w:rsidRDefault="00446C2F" w:rsidP="00446C2F">
      <w:pPr>
        <w:rPr>
          <w:rFonts w:eastAsia="Times New Roman"/>
        </w:rPr>
      </w:pPr>
      <w:r>
        <w:rPr>
          <w:rFonts w:eastAsia="Times New Roman"/>
        </w:rPr>
        <w:t xml:space="preserve">The proposed </w:t>
      </w:r>
      <w:r w:rsidR="004A3FDB">
        <w:rPr>
          <w:rFonts w:eastAsia="Times New Roman"/>
        </w:rPr>
        <w:t xml:space="preserve">new service operations are implemented in </w:t>
      </w:r>
      <w:r w:rsidR="008179F2" w:rsidRPr="008179F2">
        <w:rPr>
          <w:rFonts w:eastAsia="Times New Roman"/>
        </w:rPr>
        <w:t>S</w:t>
      </w:r>
      <w:r w:rsidR="005D11F4">
        <w:rPr>
          <w:rFonts w:eastAsia="Times New Roman"/>
        </w:rPr>
        <w:t>3-220266</w:t>
      </w:r>
      <w:r w:rsidR="004A3FDB" w:rsidRPr="008F1DF4">
        <w:rPr>
          <w:rFonts w:eastAsia="Times New Roman"/>
        </w:rPr>
        <w:t xml:space="preserve">. </w:t>
      </w:r>
    </w:p>
    <w:sectPr w:rsidR="00B51096" w:rsidRPr="001E6A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BF92" w14:textId="77777777" w:rsidR="006879D6" w:rsidRDefault="006879D6">
      <w:r>
        <w:separator/>
      </w:r>
    </w:p>
  </w:endnote>
  <w:endnote w:type="continuationSeparator" w:id="0">
    <w:p w14:paraId="3096C4A5" w14:textId="77777777" w:rsidR="006879D6" w:rsidRDefault="006879D6">
      <w:r>
        <w:continuationSeparator/>
      </w:r>
    </w:p>
  </w:endnote>
  <w:endnote w:type="continuationNotice" w:id="1">
    <w:p w14:paraId="3D7D6C68" w14:textId="77777777" w:rsidR="006879D6" w:rsidRDefault="00687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1E03F" w14:textId="77777777" w:rsidR="006879D6" w:rsidRDefault="006879D6">
      <w:r>
        <w:separator/>
      </w:r>
    </w:p>
  </w:footnote>
  <w:footnote w:type="continuationSeparator" w:id="0">
    <w:p w14:paraId="6C2481B9" w14:textId="77777777" w:rsidR="006879D6" w:rsidRDefault="006879D6">
      <w:r>
        <w:continuationSeparator/>
      </w:r>
    </w:p>
  </w:footnote>
  <w:footnote w:type="continuationNotice" w:id="1">
    <w:p w14:paraId="1F60CA9A" w14:textId="77777777" w:rsidR="006879D6" w:rsidRDefault="006879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ED670C"/>
    <w:multiLevelType w:val="hybridMultilevel"/>
    <w:tmpl w:val="0718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9"/>
  </w:num>
  <w:num w:numId="7">
    <w:abstractNumId w:val="10"/>
  </w:num>
  <w:num w:numId="8">
    <w:abstractNumId w:val="25"/>
  </w:num>
  <w:num w:numId="9">
    <w:abstractNumId w:val="20"/>
  </w:num>
  <w:num w:numId="10">
    <w:abstractNumId w:val="24"/>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1"/>
  </w:num>
  <w:num w:numId="23">
    <w:abstractNumId w:val="23"/>
  </w:num>
  <w:num w:numId="24">
    <w:abstractNumId w:val="8"/>
  </w:num>
  <w:num w:numId="25">
    <w:abstractNumId w:val="11"/>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3ADC"/>
    <w:rsid w:val="00003D2C"/>
    <w:rsid w:val="00010033"/>
    <w:rsid w:val="0001042E"/>
    <w:rsid w:val="00012515"/>
    <w:rsid w:val="000135D2"/>
    <w:rsid w:val="000154AA"/>
    <w:rsid w:val="00016970"/>
    <w:rsid w:val="00021879"/>
    <w:rsid w:val="00022219"/>
    <w:rsid w:val="00022335"/>
    <w:rsid w:val="000251B3"/>
    <w:rsid w:val="00025DB7"/>
    <w:rsid w:val="00027DAF"/>
    <w:rsid w:val="000310BC"/>
    <w:rsid w:val="00031FAA"/>
    <w:rsid w:val="000325CC"/>
    <w:rsid w:val="00032F52"/>
    <w:rsid w:val="00034F19"/>
    <w:rsid w:val="00035D24"/>
    <w:rsid w:val="00036812"/>
    <w:rsid w:val="00037470"/>
    <w:rsid w:val="00042E3A"/>
    <w:rsid w:val="0004317A"/>
    <w:rsid w:val="00044AD7"/>
    <w:rsid w:val="00044F60"/>
    <w:rsid w:val="00045E38"/>
    <w:rsid w:val="00046389"/>
    <w:rsid w:val="00046F50"/>
    <w:rsid w:val="000509F5"/>
    <w:rsid w:val="00052048"/>
    <w:rsid w:val="000535ED"/>
    <w:rsid w:val="00055F41"/>
    <w:rsid w:val="000577F3"/>
    <w:rsid w:val="00060C04"/>
    <w:rsid w:val="0006113C"/>
    <w:rsid w:val="0006249B"/>
    <w:rsid w:val="00062560"/>
    <w:rsid w:val="000630E4"/>
    <w:rsid w:val="00064488"/>
    <w:rsid w:val="00065033"/>
    <w:rsid w:val="00067DDB"/>
    <w:rsid w:val="00070CCA"/>
    <w:rsid w:val="00071383"/>
    <w:rsid w:val="00074722"/>
    <w:rsid w:val="00075647"/>
    <w:rsid w:val="00075DDF"/>
    <w:rsid w:val="00076414"/>
    <w:rsid w:val="00076C54"/>
    <w:rsid w:val="000776BA"/>
    <w:rsid w:val="000778E2"/>
    <w:rsid w:val="000779A5"/>
    <w:rsid w:val="000802A0"/>
    <w:rsid w:val="00080372"/>
    <w:rsid w:val="000819D8"/>
    <w:rsid w:val="00081C8A"/>
    <w:rsid w:val="00081E8B"/>
    <w:rsid w:val="00081F47"/>
    <w:rsid w:val="00081F8F"/>
    <w:rsid w:val="00082A9A"/>
    <w:rsid w:val="00082DD9"/>
    <w:rsid w:val="0008366D"/>
    <w:rsid w:val="00083B00"/>
    <w:rsid w:val="0008413F"/>
    <w:rsid w:val="00084462"/>
    <w:rsid w:val="00084A2A"/>
    <w:rsid w:val="0008507B"/>
    <w:rsid w:val="00090981"/>
    <w:rsid w:val="00090D45"/>
    <w:rsid w:val="00091A59"/>
    <w:rsid w:val="00092F4B"/>
    <w:rsid w:val="000934A6"/>
    <w:rsid w:val="00094FE2"/>
    <w:rsid w:val="00095100"/>
    <w:rsid w:val="00096323"/>
    <w:rsid w:val="00096B71"/>
    <w:rsid w:val="00096D7B"/>
    <w:rsid w:val="00097E0E"/>
    <w:rsid w:val="000A05F9"/>
    <w:rsid w:val="000A0FEA"/>
    <w:rsid w:val="000A1951"/>
    <w:rsid w:val="000A1A7B"/>
    <w:rsid w:val="000A2C6C"/>
    <w:rsid w:val="000A4660"/>
    <w:rsid w:val="000A5AEC"/>
    <w:rsid w:val="000A61A4"/>
    <w:rsid w:val="000B002E"/>
    <w:rsid w:val="000B05EF"/>
    <w:rsid w:val="000B0610"/>
    <w:rsid w:val="000B114D"/>
    <w:rsid w:val="000B187C"/>
    <w:rsid w:val="000B1F50"/>
    <w:rsid w:val="000B6D92"/>
    <w:rsid w:val="000C1781"/>
    <w:rsid w:val="000C1BCE"/>
    <w:rsid w:val="000C43B1"/>
    <w:rsid w:val="000C4B56"/>
    <w:rsid w:val="000C60C6"/>
    <w:rsid w:val="000C6C40"/>
    <w:rsid w:val="000C6E5A"/>
    <w:rsid w:val="000D1B5B"/>
    <w:rsid w:val="000D4292"/>
    <w:rsid w:val="000D4681"/>
    <w:rsid w:val="000D57C9"/>
    <w:rsid w:val="000D7E63"/>
    <w:rsid w:val="000E32CA"/>
    <w:rsid w:val="000E3D1C"/>
    <w:rsid w:val="000E3E31"/>
    <w:rsid w:val="000E5DC5"/>
    <w:rsid w:val="000E625D"/>
    <w:rsid w:val="000E741B"/>
    <w:rsid w:val="000E74BB"/>
    <w:rsid w:val="000F1732"/>
    <w:rsid w:val="000F1796"/>
    <w:rsid w:val="000F1E13"/>
    <w:rsid w:val="000F45BD"/>
    <w:rsid w:val="000F4921"/>
    <w:rsid w:val="000F55BA"/>
    <w:rsid w:val="0010401F"/>
    <w:rsid w:val="0010789B"/>
    <w:rsid w:val="00107ACA"/>
    <w:rsid w:val="001101E4"/>
    <w:rsid w:val="001116CF"/>
    <w:rsid w:val="00112637"/>
    <w:rsid w:val="00112FC3"/>
    <w:rsid w:val="00113989"/>
    <w:rsid w:val="00115F56"/>
    <w:rsid w:val="00120ECB"/>
    <w:rsid w:val="001228A8"/>
    <w:rsid w:val="00124060"/>
    <w:rsid w:val="00125647"/>
    <w:rsid w:val="00126E9C"/>
    <w:rsid w:val="00132183"/>
    <w:rsid w:val="001324D2"/>
    <w:rsid w:val="00132DDE"/>
    <w:rsid w:val="00133D7A"/>
    <w:rsid w:val="00133EF3"/>
    <w:rsid w:val="00135DDD"/>
    <w:rsid w:val="00136934"/>
    <w:rsid w:val="001412CA"/>
    <w:rsid w:val="00144F4E"/>
    <w:rsid w:val="001453AB"/>
    <w:rsid w:val="00150A22"/>
    <w:rsid w:val="001517D3"/>
    <w:rsid w:val="00151A16"/>
    <w:rsid w:val="00151B51"/>
    <w:rsid w:val="00151ECB"/>
    <w:rsid w:val="001526B8"/>
    <w:rsid w:val="001528BE"/>
    <w:rsid w:val="001531BF"/>
    <w:rsid w:val="00155695"/>
    <w:rsid w:val="00157089"/>
    <w:rsid w:val="001577C5"/>
    <w:rsid w:val="00157F2C"/>
    <w:rsid w:val="00163F56"/>
    <w:rsid w:val="00163FF1"/>
    <w:rsid w:val="001671D5"/>
    <w:rsid w:val="001677A4"/>
    <w:rsid w:val="001706CD"/>
    <w:rsid w:val="00173F79"/>
    <w:rsid w:val="00173FA3"/>
    <w:rsid w:val="0017421D"/>
    <w:rsid w:val="00174849"/>
    <w:rsid w:val="00176356"/>
    <w:rsid w:val="00183661"/>
    <w:rsid w:val="00184B6F"/>
    <w:rsid w:val="00186162"/>
    <w:rsid w:val="001861E5"/>
    <w:rsid w:val="00186ECD"/>
    <w:rsid w:val="00187076"/>
    <w:rsid w:val="001912A3"/>
    <w:rsid w:val="00193AB5"/>
    <w:rsid w:val="00193D96"/>
    <w:rsid w:val="001942E2"/>
    <w:rsid w:val="001946DF"/>
    <w:rsid w:val="00194D82"/>
    <w:rsid w:val="00195D5D"/>
    <w:rsid w:val="001A2917"/>
    <w:rsid w:val="001B0ACC"/>
    <w:rsid w:val="001B0BA2"/>
    <w:rsid w:val="001B0BE4"/>
    <w:rsid w:val="001B1652"/>
    <w:rsid w:val="001B2FE0"/>
    <w:rsid w:val="001B332E"/>
    <w:rsid w:val="001B4884"/>
    <w:rsid w:val="001B5698"/>
    <w:rsid w:val="001B5C4E"/>
    <w:rsid w:val="001B76C3"/>
    <w:rsid w:val="001C1079"/>
    <w:rsid w:val="001C1354"/>
    <w:rsid w:val="001C1668"/>
    <w:rsid w:val="001C170F"/>
    <w:rsid w:val="001C1C24"/>
    <w:rsid w:val="001C281A"/>
    <w:rsid w:val="001C3668"/>
    <w:rsid w:val="001C3EC8"/>
    <w:rsid w:val="001C5D7C"/>
    <w:rsid w:val="001C638E"/>
    <w:rsid w:val="001C70A6"/>
    <w:rsid w:val="001C72E7"/>
    <w:rsid w:val="001D2BD4"/>
    <w:rsid w:val="001D527C"/>
    <w:rsid w:val="001D5A56"/>
    <w:rsid w:val="001D5FDB"/>
    <w:rsid w:val="001D6911"/>
    <w:rsid w:val="001E2BD1"/>
    <w:rsid w:val="001E3F52"/>
    <w:rsid w:val="001E6AC9"/>
    <w:rsid w:val="001F07E3"/>
    <w:rsid w:val="001F0A62"/>
    <w:rsid w:val="001F17DE"/>
    <w:rsid w:val="001F188C"/>
    <w:rsid w:val="001F49C3"/>
    <w:rsid w:val="001F5094"/>
    <w:rsid w:val="001F7804"/>
    <w:rsid w:val="002015B5"/>
    <w:rsid w:val="00201947"/>
    <w:rsid w:val="00202D04"/>
    <w:rsid w:val="002031D7"/>
    <w:rsid w:val="0020337F"/>
    <w:rsid w:val="0020395B"/>
    <w:rsid w:val="00204DC9"/>
    <w:rsid w:val="002062C0"/>
    <w:rsid w:val="00210764"/>
    <w:rsid w:val="00210BA3"/>
    <w:rsid w:val="00213468"/>
    <w:rsid w:val="002142DE"/>
    <w:rsid w:val="00215130"/>
    <w:rsid w:val="00215626"/>
    <w:rsid w:val="00216990"/>
    <w:rsid w:val="00221876"/>
    <w:rsid w:val="00221EE4"/>
    <w:rsid w:val="00222D93"/>
    <w:rsid w:val="00223C4D"/>
    <w:rsid w:val="00227E4B"/>
    <w:rsid w:val="00230002"/>
    <w:rsid w:val="00230642"/>
    <w:rsid w:val="0023176E"/>
    <w:rsid w:val="00231B5B"/>
    <w:rsid w:val="00231F7C"/>
    <w:rsid w:val="002335A7"/>
    <w:rsid w:val="00233B67"/>
    <w:rsid w:val="002354DF"/>
    <w:rsid w:val="00235EAA"/>
    <w:rsid w:val="00236427"/>
    <w:rsid w:val="00241B36"/>
    <w:rsid w:val="00244C9A"/>
    <w:rsid w:val="002455EA"/>
    <w:rsid w:val="002459D5"/>
    <w:rsid w:val="0024673B"/>
    <w:rsid w:val="002469A5"/>
    <w:rsid w:val="00247216"/>
    <w:rsid w:val="00250302"/>
    <w:rsid w:val="00250DFD"/>
    <w:rsid w:val="0025208A"/>
    <w:rsid w:val="002523E7"/>
    <w:rsid w:val="0025320E"/>
    <w:rsid w:val="00257A51"/>
    <w:rsid w:val="00260E95"/>
    <w:rsid w:val="0026125F"/>
    <w:rsid w:val="00262CCA"/>
    <w:rsid w:val="00263D1B"/>
    <w:rsid w:val="00264907"/>
    <w:rsid w:val="0026502C"/>
    <w:rsid w:val="0027021B"/>
    <w:rsid w:val="0027088C"/>
    <w:rsid w:val="002708A9"/>
    <w:rsid w:val="00273199"/>
    <w:rsid w:val="00276D8B"/>
    <w:rsid w:val="00280280"/>
    <w:rsid w:val="0028053C"/>
    <w:rsid w:val="002817DD"/>
    <w:rsid w:val="00281D0B"/>
    <w:rsid w:val="00282686"/>
    <w:rsid w:val="002829FF"/>
    <w:rsid w:val="00282B23"/>
    <w:rsid w:val="0028481D"/>
    <w:rsid w:val="00284951"/>
    <w:rsid w:val="00285E4E"/>
    <w:rsid w:val="002877CB"/>
    <w:rsid w:val="00291994"/>
    <w:rsid w:val="00292D0C"/>
    <w:rsid w:val="00295491"/>
    <w:rsid w:val="00295A39"/>
    <w:rsid w:val="00296548"/>
    <w:rsid w:val="00296FF7"/>
    <w:rsid w:val="002A056D"/>
    <w:rsid w:val="002A1857"/>
    <w:rsid w:val="002A397D"/>
    <w:rsid w:val="002A3A30"/>
    <w:rsid w:val="002A660F"/>
    <w:rsid w:val="002A786C"/>
    <w:rsid w:val="002B0EBA"/>
    <w:rsid w:val="002B2A08"/>
    <w:rsid w:val="002B38F3"/>
    <w:rsid w:val="002B5E40"/>
    <w:rsid w:val="002C0918"/>
    <w:rsid w:val="002C2971"/>
    <w:rsid w:val="002C7483"/>
    <w:rsid w:val="002C7F38"/>
    <w:rsid w:val="002D61DB"/>
    <w:rsid w:val="002D771A"/>
    <w:rsid w:val="002E3169"/>
    <w:rsid w:val="002E4958"/>
    <w:rsid w:val="002E548A"/>
    <w:rsid w:val="002F36A5"/>
    <w:rsid w:val="002F3DE8"/>
    <w:rsid w:val="002F4197"/>
    <w:rsid w:val="002F5DF7"/>
    <w:rsid w:val="00302C6A"/>
    <w:rsid w:val="0030570F"/>
    <w:rsid w:val="0030628A"/>
    <w:rsid w:val="003064A1"/>
    <w:rsid w:val="0031008E"/>
    <w:rsid w:val="0031141F"/>
    <w:rsid w:val="003116EF"/>
    <w:rsid w:val="003122AB"/>
    <w:rsid w:val="00312C30"/>
    <w:rsid w:val="00315ABD"/>
    <w:rsid w:val="00315CC2"/>
    <w:rsid w:val="00316E9E"/>
    <w:rsid w:val="00317B6E"/>
    <w:rsid w:val="00320654"/>
    <w:rsid w:val="00320745"/>
    <w:rsid w:val="0032076B"/>
    <w:rsid w:val="003217F9"/>
    <w:rsid w:val="0032338A"/>
    <w:rsid w:val="0032340C"/>
    <w:rsid w:val="003241D2"/>
    <w:rsid w:val="00324988"/>
    <w:rsid w:val="00324B5E"/>
    <w:rsid w:val="003256A2"/>
    <w:rsid w:val="00325D61"/>
    <w:rsid w:val="00326F13"/>
    <w:rsid w:val="0033047D"/>
    <w:rsid w:val="0033383A"/>
    <w:rsid w:val="00334352"/>
    <w:rsid w:val="00334367"/>
    <w:rsid w:val="0033677F"/>
    <w:rsid w:val="003465D2"/>
    <w:rsid w:val="00346EA6"/>
    <w:rsid w:val="00347CC1"/>
    <w:rsid w:val="0035122B"/>
    <w:rsid w:val="00353204"/>
    <w:rsid w:val="00353451"/>
    <w:rsid w:val="003538B6"/>
    <w:rsid w:val="00354714"/>
    <w:rsid w:val="0035562C"/>
    <w:rsid w:val="00361802"/>
    <w:rsid w:val="00361D47"/>
    <w:rsid w:val="00364BAB"/>
    <w:rsid w:val="0036554B"/>
    <w:rsid w:val="003664F5"/>
    <w:rsid w:val="00366A46"/>
    <w:rsid w:val="00371032"/>
    <w:rsid w:val="00371B44"/>
    <w:rsid w:val="0037302D"/>
    <w:rsid w:val="003733E1"/>
    <w:rsid w:val="00374ED5"/>
    <w:rsid w:val="003765F8"/>
    <w:rsid w:val="00376BCA"/>
    <w:rsid w:val="00377D42"/>
    <w:rsid w:val="003824A3"/>
    <w:rsid w:val="00383048"/>
    <w:rsid w:val="003839DA"/>
    <w:rsid w:val="00385545"/>
    <w:rsid w:val="003857E5"/>
    <w:rsid w:val="0038715D"/>
    <w:rsid w:val="00387F69"/>
    <w:rsid w:val="00392C6D"/>
    <w:rsid w:val="00395852"/>
    <w:rsid w:val="00397C95"/>
    <w:rsid w:val="00397E5C"/>
    <w:rsid w:val="003A2854"/>
    <w:rsid w:val="003A37B9"/>
    <w:rsid w:val="003B0618"/>
    <w:rsid w:val="003B0BA8"/>
    <w:rsid w:val="003B17AF"/>
    <w:rsid w:val="003B569D"/>
    <w:rsid w:val="003B6184"/>
    <w:rsid w:val="003B6308"/>
    <w:rsid w:val="003C044D"/>
    <w:rsid w:val="003C08AC"/>
    <w:rsid w:val="003C0ECD"/>
    <w:rsid w:val="003C122B"/>
    <w:rsid w:val="003C22CE"/>
    <w:rsid w:val="003C4675"/>
    <w:rsid w:val="003C5A97"/>
    <w:rsid w:val="003C5C2F"/>
    <w:rsid w:val="003C649E"/>
    <w:rsid w:val="003C7A04"/>
    <w:rsid w:val="003D257E"/>
    <w:rsid w:val="003D303D"/>
    <w:rsid w:val="003D353A"/>
    <w:rsid w:val="003D7A5A"/>
    <w:rsid w:val="003E2553"/>
    <w:rsid w:val="003E4359"/>
    <w:rsid w:val="003E746D"/>
    <w:rsid w:val="003E76DD"/>
    <w:rsid w:val="003F1295"/>
    <w:rsid w:val="003F154C"/>
    <w:rsid w:val="003F2017"/>
    <w:rsid w:val="003F26E5"/>
    <w:rsid w:val="003F52B2"/>
    <w:rsid w:val="003F67BF"/>
    <w:rsid w:val="003F7095"/>
    <w:rsid w:val="00400DC9"/>
    <w:rsid w:val="00402DFA"/>
    <w:rsid w:val="00403447"/>
    <w:rsid w:val="00406263"/>
    <w:rsid w:val="00406959"/>
    <w:rsid w:val="00406CF5"/>
    <w:rsid w:val="00406F83"/>
    <w:rsid w:val="004078E5"/>
    <w:rsid w:val="004118BF"/>
    <w:rsid w:val="0041478F"/>
    <w:rsid w:val="00414885"/>
    <w:rsid w:val="00414D0A"/>
    <w:rsid w:val="0042206F"/>
    <w:rsid w:val="004224CF"/>
    <w:rsid w:val="00427D14"/>
    <w:rsid w:val="00430314"/>
    <w:rsid w:val="00430F1F"/>
    <w:rsid w:val="00431181"/>
    <w:rsid w:val="0043224C"/>
    <w:rsid w:val="004322B3"/>
    <w:rsid w:val="004340DF"/>
    <w:rsid w:val="00440414"/>
    <w:rsid w:val="00440B34"/>
    <w:rsid w:val="00443C99"/>
    <w:rsid w:val="00443EE9"/>
    <w:rsid w:val="00444480"/>
    <w:rsid w:val="00444C3B"/>
    <w:rsid w:val="00445201"/>
    <w:rsid w:val="004462E6"/>
    <w:rsid w:val="00446A7D"/>
    <w:rsid w:val="00446C2F"/>
    <w:rsid w:val="00447538"/>
    <w:rsid w:val="0045001D"/>
    <w:rsid w:val="00450E5F"/>
    <w:rsid w:val="00453419"/>
    <w:rsid w:val="00453548"/>
    <w:rsid w:val="00453B96"/>
    <w:rsid w:val="004558E9"/>
    <w:rsid w:val="00457183"/>
    <w:rsid w:val="0045727A"/>
    <w:rsid w:val="0045777E"/>
    <w:rsid w:val="00462287"/>
    <w:rsid w:val="004667B9"/>
    <w:rsid w:val="00466FAF"/>
    <w:rsid w:val="004706EE"/>
    <w:rsid w:val="00470E43"/>
    <w:rsid w:val="00471784"/>
    <w:rsid w:val="00472DE6"/>
    <w:rsid w:val="0047423D"/>
    <w:rsid w:val="00476ADD"/>
    <w:rsid w:val="0047712B"/>
    <w:rsid w:val="00480538"/>
    <w:rsid w:val="00480DEE"/>
    <w:rsid w:val="00482147"/>
    <w:rsid w:val="00482BD7"/>
    <w:rsid w:val="00483E2F"/>
    <w:rsid w:val="00484C01"/>
    <w:rsid w:val="004876C2"/>
    <w:rsid w:val="0049006F"/>
    <w:rsid w:val="00492D16"/>
    <w:rsid w:val="004931FC"/>
    <w:rsid w:val="00494178"/>
    <w:rsid w:val="00496673"/>
    <w:rsid w:val="00497EDE"/>
    <w:rsid w:val="00497F82"/>
    <w:rsid w:val="004A2CB1"/>
    <w:rsid w:val="004A3FDB"/>
    <w:rsid w:val="004A5829"/>
    <w:rsid w:val="004A6CC3"/>
    <w:rsid w:val="004A70E6"/>
    <w:rsid w:val="004B2185"/>
    <w:rsid w:val="004B2AAD"/>
    <w:rsid w:val="004B3753"/>
    <w:rsid w:val="004B3A93"/>
    <w:rsid w:val="004B4549"/>
    <w:rsid w:val="004B4A9C"/>
    <w:rsid w:val="004B52CA"/>
    <w:rsid w:val="004B6448"/>
    <w:rsid w:val="004B6AAA"/>
    <w:rsid w:val="004C0211"/>
    <w:rsid w:val="004C04C4"/>
    <w:rsid w:val="004C0DB9"/>
    <w:rsid w:val="004C2F4A"/>
    <w:rsid w:val="004C31D2"/>
    <w:rsid w:val="004C38EF"/>
    <w:rsid w:val="004C4D79"/>
    <w:rsid w:val="004C6AC5"/>
    <w:rsid w:val="004D01C3"/>
    <w:rsid w:val="004D061C"/>
    <w:rsid w:val="004D3FE5"/>
    <w:rsid w:val="004D55C2"/>
    <w:rsid w:val="004D7601"/>
    <w:rsid w:val="004E136B"/>
    <w:rsid w:val="004E2B15"/>
    <w:rsid w:val="004E2E28"/>
    <w:rsid w:val="004E6400"/>
    <w:rsid w:val="004E6886"/>
    <w:rsid w:val="004E7C20"/>
    <w:rsid w:val="004F038D"/>
    <w:rsid w:val="004F0DE3"/>
    <w:rsid w:val="004F0F06"/>
    <w:rsid w:val="004F221B"/>
    <w:rsid w:val="004F26F5"/>
    <w:rsid w:val="004F32A5"/>
    <w:rsid w:val="004F3714"/>
    <w:rsid w:val="004F528F"/>
    <w:rsid w:val="004F5395"/>
    <w:rsid w:val="004F6C54"/>
    <w:rsid w:val="004F77A3"/>
    <w:rsid w:val="005014AB"/>
    <w:rsid w:val="00501E34"/>
    <w:rsid w:val="00503B07"/>
    <w:rsid w:val="00504C58"/>
    <w:rsid w:val="005072BB"/>
    <w:rsid w:val="00510024"/>
    <w:rsid w:val="005110CD"/>
    <w:rsid w:val="00511D94"/>
    <w:rsid w:val="00513BA9"/>
    <w:rsid w:val="00514F6F"/>
    <w:rsid w:val="00516539"/>
    <w:rsid w:val="005210BF"/>
    <w:rsid w:val="00521131"/>
    <w:rsid w:val="0052348D"/>
    <w:rsid w:val="00524362"/>
    <w:rsid w:val="00524436"/>
    <w:rsid w:val="00525161"/>
    <w:rsid w:val="00527C0B"/>
    <w:rsid w:val="005302B5"/>
    <w:rsid w:val="00532A13"/>
    <w:rsid w:val="00533409"/>
    <w:rsid w:val="00533428"/>
    <w:rsid w:val="00534C48"/>
    <w:rsid w:val="00536529"/>
    <w:rsid w:val="0053741D"/>
    <w:rsid w:val="00537FFE"/>
    <w:rsid w:val="005410F6"/>
    <w:rsid w:val="005415AD"/>
    <w:rsid w:val="00543F0A"/>
    <w:rsid w:val="00544D7A"/>
    <w:rsid w:val="00547752"/>
    <w:rsid w:val="00551BEF"/>
    <w:rsid w:val="0055330B"/>
    <w:rsid w:val="00553E13"/>
    <w:rsid w:val="0055673E"/>
    <w:rsid w:val="00556FCE"/>
    <w:rsid w:val="005608A4"/>
    <w:rsid w:val="00561374"/>
    <w:rsid w:val="00564A2E"/>
    <w:rsid w:val="00565A8C"/>
    <w:rsid w:val="0056689F"/>
    <w:rsid w:val="00571918"/>
    <w:rsid w:val="00571DAC"/>
    <w:rsid w:val="005729C4"/>
    <w:rsid w:val="0057318C"/>
    <w:rsid w:val="00573A84"/>
    <w:rsid w:val="00573B68"/>
    <w:rsid w:val="00575FD5"/>
    <w:rsid w:val="005768CA"/>
    <w:rsid w:val="00576BFC"/>
    <w:rsid w:val="00577653"/>
    <w:rsid w:val="0058197B"/>
    <w:rsid w:val="00581B7A"/>
    <w:rsid w:val="00583000"/>
    <w:rsid w:val="0058369A"/>
    <w:rsid w:val="00584C13"/>
    <w:rsid w:val="00585557"/>
    <w:rsid w:val="005866FD"/>
    <w:rsid w:val="0059041A"/>
    <w:rsid w:val="0059227B"/>
    <w:rsid w:val="00592580"/>
    <w:rsid w:val="00594A04"/>
    <w:rsid w:val="00595CF1"/>
    <w:rsid w:val="00596C12"/>
    <w:rsid w:val="00597BB5"/>
    <w:rsid w:val="005A041F"/>
    <w:rsid w:val="005A1248"/>
    <w:rsid w:val="005A295D"/>
    <w:rsid w:val="005A55E6"/>
    <w:rsid w:val="005B0966"/>
    <w:rsid w:val="005B10D4"/>
    <w:rsid w:val="005B290F"/>
    <w:rsid w:val="005B37F4"/>
    <w:rsid w:val="005B4AB6"/>
    <w:rsid w:val="005B5A1D"/>
    <w:rsid w:val="005B795D"/>
    <w:rsid w:val="005C3E23"/>
    <w:rsid w:val="005C42A2"/>
    <w:rsid w:val="005C43EC"/>
    <w:rsid w:val="005C50C6"/>
    <w:rsid w:val="005C54D9"/>
    <w:rsid w:val="005C5EEF"/>
    <w:rsid w:val="005C6422"/>
    <w:rsid w:val="005C6848"/>
    <w:rsid w:val="005D0B8D"/>
    <w:rsid w:val="005D11F4"/>
    <w:rsid w:val="005D191A"/>
    <w:rsid w:val="005D6CF8"/>
    <w:rsid w:val="005D6D49"/>
    <w:rsid w:val="005D71F3"/>
    <w:rsid w:val="005E2857"/>
    <w:rsid w:val="005E2952"/>
    <w:rsid w:val="005E3ACC"/>
    <w:rsid w:val="005E3BC4"/>
    <w:rsid w:val="005E4EE0"/>
    <w:rsid w:val="005E524D"/>
    <w:rsid w:val="005E76DA"/>
    <w:rsid w:val="005F00A4"/>
    <w:rsid w:val="005F0E71"/>
    <w:rsid w:val="005F12C8"/>
    <w:rsid w:val="005F1561"/>
    <w:rsid w:val="005F1BCD"/>
    <w:rsid w:val="005F20A6"/>
    <w:rsid w:val="005F23F4"/>
    <w:rsid w:val="005F3575"/>
    <w:rsid w:val="005F37DE"/>
    <w:rsid w:val="005F69FE"/>
    <w:rsid w:val="005F726E"/>
    <w:rsid w:val="005F79AE"/>
    <w:rsid w:val="005F7E10"/>
    <w:rsid w:val="005F7F44"/>
    <w:rsid w:val="00600E43"/>
    <w:rsid w:val="0060619E"/>
    <w:rsid w:val="006109D2"/>
    <w:rsid w:val="00611E00"/>
    <w:rsid w:val="0061294A"/>
    <w:rsid w:val="00613820"/>
    <w:rsid w:val="0062000C"/>
    <w:rsid w:val="0062150E"/>
    <w:rsid w:val="00622248"/>
    <w:rsid w:val="006224D7"/>
    <w:rsid w:val="00623DB4"/>
    <w:rsid w:val="00624688"/>
    <w:rsid w:val="00625170"/>
    <w:rsid w:val="006253F7"/>
    <w:rsid w:val="0062633F"/>
    <w:rsid w:val="00632533"/>
    <w:rsid w:val="00632AD8"/>
    <w:rsid w:val="0063360E"/>
    <w:rsid w:val="00634292"/>
    <w:rsid w:val="00634CA4"/>
    <w:rsid w:val="006356F7"/>
    <w:rsid w:val="00635CF9"/>
    <w:rsid w:val="00636AB9"/>
    <w:rsid w:val="006407E1"/>
    <w:rsid w:val="00640D93"/>
    <w:rsid w:val="006420A6"/>
    <w:rsid w:val="006420F0"/>
    <w:rsid w:val="0064339F"/>
    <w:rsid w:val="00643733"/>
    <w:rsid w:val="00643DCE"/>
    <w:rsid w:val="006452F6"/>
    <w:rsid w:val="0064747A"/>
    <w:rsid w:val="00652248"/>
    <w:rsid w:val="00652CB4"/>
    <w:rsid w:val="006544C9"/>
    <w:rsid w:val="00654ADB"/>
    <w:rsid w:val="00655753"/>
    <w:rsid w:val="0065595B"/>
    <w:rsid w:val="00657B80"/>
    <w:rsid w:val="00661B48"/>
    <w:rsid w:val="00662172"/>
    <w:rsid w:val="00662185"/>
    <w:rsid w:val="00662BB9"/>
    <w:rsid w:val="0066304D"/>
    <w:rsid w:val="00663D46"/>
    <w:rsid w:val="00664612"/>
    <w:rsid w:val="00664BAC"/>
    <w:rsid w:val="00666F85"/>
    <w:rsid w:val="0067006A"/>
    <w:rsid w:val="0067156B"/>
    <w:rsid w:val="00674CFB"/>
    <w:rsid w:val="00675B3C"/>
    <w:rsid w:val="00681642"/>
    <w:rsid w:val="00681771"/>
    <w:rsid w:val="00683A72"/>
    <w:rsid w:val="00684253"/>
    <w:rsid w:val="00684AB0"/>
    <w:rsid w:val="0068588D"/>
    <w:rsid w:val="006863B3"/>
    <w:rsid w:val="00687154"/>
    <w:rsid w:val="006879D6"/>
    <w:rsid w:val="00693255"/>
    <w:rsid w:val="00693A5A"/>
    <w:rsid w:val="00694BC1"/>
    <w:rsid w:val="0069713F"/>
    <w:rsid w:val="00697D00"/>
    <w:rsid w:val="006A1247"/>
    <w:rsid w:val="006A2040"/>
    <w:rsid w:val="006A3DB7"/>
    <w:rsid w:val="006A3E10"/>
    <w:rsid w:val="006A401A"/>
    <w:rsid w:val="006A59D6"/>
    <w:rsid w:val="006A5C3B"/>
    <w:rsid w:val="006A7AAA"/>
    <w:rsid w:val="006B35C8"/>
    <w:rsid w:val="006B3C32"/>
    <w:rsid w:val="006B3DD4"/>
    <w:rsid w:val="006B3E02"/>
    <w:rsid w:val="006B4AD3"/>
    <w:rsid w:val="006B54BD"/>
    <w:rsid w:val="006B6862"/>
    <w:rsid w:val="006C0A8E"/>
    <w:rsid w:val="006C1B71"/>
    <w:rsid w:val="006C204F"/>
    <w:rsid w:val="006C20E6"/>
    <w:rsid w:val="006C265C"/>
    <w:rsid w:val="006C4F86"/>
    <w:rsid w:val="006D0A3B"/>
    <w:rsid w:val="006D2BB2"/>
    <w:rsid w:val="006D2BC7"/>
    <w:rsid w:val="006D2CFB"/>
    <w:rsid w:val="006D340A"/>
    <w:rsid w:val="006D422D"/>
    <w:rsid w:val="006D5818"/>
    <w:rsid w:val="006D615B"/>
    <w:rsid w:val="006D7F0E"/>
    <w:rsid w:val="006E000E"/>
    <w:rsid w:val="006E1818"/>
    <w:rsid w:val="006E21B4"/>
    <w:rsid w:val="006E3A19"/>
    <w:rsid w:val="006E761F"/>
    <w:rsid w:val="006F135E"/>
    <w:rsid w:val="006F1A1D"/>
    <w:rsid w:val="006F2C1A"/>
    <w:rsid w:val="006F37F8"/>
    <w:rsid w:val="006F3962"/>
    <w:rsid w:val="006F4D8C"/>
    <w:rsid w:val="006F66A8"/>
    <w:rsid w:val="006F72A0"/>
    <w:rsid w:val="006F7347"/>
    <w:rsid w:val="00702C1B"/>
    <w:rsid w:val="00703018"/>
    <w:rsid w:val="00703753"/>
    <w:rsid w:val="007043E6"/>
    <w:rsid w:val="0070493D"/>
    <w:rsid w:val="007070F7"/>
    <w:rsid w:val="0071022D"/>
    <w:rsid w:val="00710301"/>
    <w:rsid w:val="0071040C"/>
    <w:rsid w:val="007120FD"/>
    <w:rsid w:val="00712778"/>
    <w:rsid w:val="007145C4"/>
    <w:rsid w:val="00714E9D"/>
    <w:rsid w:val="00715A1D"/>
    <w:rsid w:val="00716760"/>
    <w:rsid w:val="007176AD"/>
    <w:rsid w:val="00717CBC"/>
    <w:rsid w:val="00717EBB"/>
    <w:rsid w:val="007213AD"/>
    <w:rsid w:val="00722881"/>
    <w:rsid w:val="007242E8"/>
    <w:rsid w:val="00726EBD"/>
    <w:rsid w:val="00727658"/>
    <w:rsid w:val="00727F3C"/>
    <w:rsid w:val="0073074B"/>
    <w:rsid w:val="00730B23"/>
    <w:rsid w:val="007318F3"/>
    <w:rsid w:val="00731FE6"/>
    <w:rsid w:val="007325AB"/>
    <w:rsid w:val="00732B30"/>
    <w:rsid w:val="00735614"/>
    <w:rsid w:val="00735E17"/>
    <w:rsid w:val="00737A6A"/>
    <w:rsid w:val="00742564"/>
    <w:rsid w:val="00743923"/>
    <w:rsid w:val="0074559D"/>
    <w:rsid w:val="00746150"/>
    <w:rsid w:val="00746585"/>
    <w:rsid w:val="00751055"/>
    <w:rsid w:val="007526F8"/>
    <w:rsid w:val="00752F81"/>
    <w:rsid w:val="00760BB0"/>
    <w:rsid w:val="0076157A"/>
    <w:rsid w:val="00761DBD"/>
    <w:rsid w:val="007641B8"/>
    <w:rsid w:val="00764F4B"/>
    <w:rsid w:val="00766050"/>
    <w:rsid w:val="007670B7"/>
    <w:rsid w:val="00774723"/>
    <w:rsid w:val="00775D94"/>
    <w:rsid w:val="00775DEB"/>
    <w:rsid w:val="00775FD0"/>
    <w:rsid w:val="00780434"/>
    <w:rsid w:val="00781417"/>
    <w:rsid w:val="00782DE3"/>
    <w:rsid w:val="00784593"/>
    <w:rsid w:val="00787035"/>
    <w:rsid w:val="00792131"/>
    <w:rsid w:val="007947E9"/>
    <w:rsid w:val="007966CC"/>
    <w:rsid w:val="007978C9"/>
    <w:rsid w:val="007A0078"/>
    <w:rsid w:val="007A00EF"/>
    <w:rsid w:val="007A0130"/>
    <w:rsid w:val="007A185A"/>
    <w:rsid w:val="007A3AC5"/>
    <w:rsid w:val="007A3C0A"/>
    <w:rsid w:val="007B01FE"/>
    <w:rsid w:val="007B05A1"/>
    <w:rsid w:val="007B11F7"/>
    <w:rsid w:val="007B1885"/>
    <w:rsid w:val="007B19EA"/>
    <w:rsid w:val="007B20D4"/>
    <w:rsid w:val="007B2796"/>
    <w:rsid w:val="007B4794"/>
    <w:rsid w:val="007B4A00"/>
    <w:rsid w:val="007B5B02"/>
    <w:rsid w:val="007C0568"/>
    <w:rsid w:val="007C0A2D"/>
    <w:rsid w:val="007C1E02"/>
    <w:rsid w:val="007C27B0"/>
    <w:rsid w:val="007D132D"/>
    <w:rsid w:val="007D18B0"/>
    <w:rsid w:val="007D1C27"/>
    <w:rsid w:val="007D27BE"/>
    <w:rsid w:val="007D2C42"/>
    <w:rsid w:val="007D2F0F"/>
    <w:rsid w:val="007D31AD"/>
    <w:rsid w:val="007D3A45"/>
    <w:rsid w:val="007E05BD"/>
    <w:rsid w:val="007E2F62"/>
    <w:rsid w:val="007E3772"/>
    <w:rsid w:val="007E3A3F"/>
    <w:rsid w:val="007E54DC"/>
    <w:rsid w:val="007E7DA3"/>
    <w:rsid w:val="007F1EB3"/>
    <w:rsid w:val="007F2887"/>
    <w:rsid w:val="007F300B"/>
    <w:rsid w:val="007F5B4F"/>
    <w:rsid w:val="007F6830"/>
    <w:rsid w:val="007F75AF"/>
    <w:rsid w:val="00800600"/>
    <w:rsid w:val="008014C3"/>
    <w:rsid w:val="008030C8"/>
    <w:rsid w:val="0080396C"/>
    <w:rsid w:val="00804306"/>
    <w:rsid w:val="008068CC"/>
    <w:rsid w:val="008101E6"/>
    <w:rsid w:val="0081227F"/>
    <w:rsid w:val="00813587"/>
    <w:rsid w:val="00816C74"/>
    <w:rsid w:val="00817139"/>
    <w:rsid w:val="008179F2"/>
    <w:rsid w:val="00817B63"/>
    <w:rsid w:val="00820549"/>
    <w:rsid w:val="008208B4"/>
    <w:rsid w:val="00820E96"/>
    <w:rsid w:val="008228EF"/>
    <w:rsid w:val="00824240"/>
    <w:rsid w:val="0082678C"/>
    <w:rsid w:val="0083431E"/>
    <w:rsid w:val="0083692F"/>
    <w:rsid w:val="00837DEF"/>
    <w:rsid w:val="008416EC"/>
    <w:rsid w:val="00844532"/>
    <w:rsid w:val="00845910"/>
    <w:rsid w:val="00847C0F"/>
    <w:rsid w:val="00850215"/>
    <w:rsid w:val="00850812"/>
    <w:rsid w:val="00853041"/>
    <w:rsid w:val="008541B1"/>
    <w:rsid w:val="0085425A"/>
    <w:rsid w:val="008557DC"/>
    <w:rsid w:val="00856849"/>
    <w:rsid w:val="0085746F"/>
    <w:rsid w:val="008603ED"/>
    <w:rsid w:val="0086100C"/>
    <w:rsid w:val="00861C9D"/>
    <w:rsid w:val="00861E15"/>
    <w:rsid w:val="0086228A"/>
    <w:rsid w:val="00865979"/>
    <w:rsid w:val="0086614F"/>
    <w:rsid w:val="00866341"/>
    <w:rsid w:val="0086649B"/>
    <w:rsid w:val="008664B5"/>
    <w:rsid w:val="00870121"/>
    <w:rsid w:val="00876B9A"/>
    <w:rsid w:val="008820A1"/>
    <w:rsid w:val="00884437"/>
    <w:rsid w:val="008851EB"/>
    <w:rsid w:val="008868BA"/>
    <w:rsid w:val="008872D1"/>
    <w:rsid w:val="00891C3D"/>
    <w:rsid w:val="00892B03"/>
    <w:rsid w:val="008933BF"/>
    <w:rsid w:val="008949AB"/>
    <w:rsid w:val="0089539A"/>
    <w:rsid w:val="00896372"/>
    <w:rsid w:val="00897826"/>
    <w:rsid w:val="008A10C4"/>
    <w:rsid w:val="008A26F3"/>
    <w:rsid w:val="008A2A23"/>
    <w:rsid w:val="008A319A"/>
    <w:rsid w:val="008A4DB0"/>
    <w:rsid w:val="008A544D"/>
    <w:rsid w:val="008A5810"/>
    <w:rsid w:val="008A5E3E"/>
    <w:rsid w:val="008A72C0"/>
    <w:rsid w:val="008B0248"/>
    <w:rsid w:val="008B0583"/>
    <w:rsid w:val="008B08E6"/>
    <w:rsid w:val="008B156D"/>
    <w:rsid w:val="008B1955"/>
    <w:rsid w:val="008B1DFB"/>
    <w:rsid w:val="008B2BF6"/>
    <w:rsid w:val="008B2CBE"/>
    <w:rsid w:val="008B5BB8"/>
    <w:rsid w:val="008B7BF8"/>
    <w:rsid w:val="008C0F82"/>
    <w:rsid w:val="008C488C"/>
    <w:rsid w:val="008C60BD"/>
    <w:rsid w:val="008C63C5"/>
    <w:rsid w:val="008C66B2"/>
    <w:rsid w:val="008D494C"/>
    <w:rsid w:val="008D49A6"/>
    <w:rsid w:val="008E29ED"/>
    <w:rsid w:val="008E3991"/>
    <w:rsid w:val="008E5077"/>
    <w:rsid w:val="008E5E88"/>
    <w:rsid w:val="008E677D"/>
    <w:rsid w:val="008F0C0B"/>
    <w:rsid w:val="008F28AF"/>
    <w:rsid w:val="008F4311"/>
    <w:rsid w:val="008F5F33"/>
    <w:rsid w:val="008F6829"/>
    <w:rsid w:val="008F6B37"/>
    <w:rsid w:val="00900466"/>
    <w:rsid w:val="00902B26"/>
    <w:rsid w:val="00903568"/>
    <w:rsid w:val="00903E43"/>
    <w:rsid w:val="009045DB"/>
    <w:rsid w:val="009047B4"/>
    <w:rsid w:val="00905248"/>
    <w:rsid w:val="009065D4"/>
    <w:rsid w:val="0091046A"/>
    <w:rsid w:val="009114D8"/>
    <w:rsid w:val="009118F7"/>
    <w:rsid w:val="009132C4"/>
    <w:rsid w:val="00913F34"/>
    <w:rsid w:val="00914EA5"/>
    <w:rsid w:val="00914F26"/>
    <w:rsid w:val="009169A8"/>
    <w:rsid w:val="00916E38"/>
    <w:rsid w:val="00916E55"/>
    <w:rsid w:val="009177ED"/>
    <w:rsid w:val="00921F77"/>
    <w:rsid w:val="00923110"/>
    <w:rsid w:val="00923A35"/>
    <w:rsid w:val="0092610D"/>
    <w:rsid w:val="0092618C"/>
    <w:rsid w:val="00926ABD"/>
    <w:rsid w:val="00932134"/>
    <w:rsid w:val="00934467"/>
    <w:rsid w:val="00935A3C"/>
    <w:rsid w:val="009370FE"/>
    <w:rsid w:val="00937634"/>
    <w:rsid w:val="00942311"/>
    <w:rsid w:val="00943A17"/>
    <w:rsid w:val="0094610E"/>
    <w:rsid w:val="009478FE"/>
    <w:rsid w:val="00947D7A"/>
    <w:rsid w:val="00947F4E"/>
    <w:rsid w:val="00950295"/>
    <w:rsid w:val="00950833"/>
    <w:rsid w:val="009516D5"/>
    <w:rsid w:val="00953F1C"/>
    <w:rsid w:val="00955351"/>
    <w:rsid w:val="0095587F"/>
    <w:rsid w:val="00955A91"/>
    <w:rsid w:val="0095722B"/>
    <w:rsid w:val="00963B47"/>
    <w:rsid w:val="00964A96"/>
    <w:rsid w:val="00966B96"/>
    <w:rsid w:val="00966D47"/>
    <w:rsid w:val="009708C5"/>
    <w:rsid w:val="009709E6"/>
    <w:rsid w:val="00970B82"/>
    <w:rsid w:val="00971CA8"/>
    <w:rsid w:val="009737BD"/>
    <w:rsid w:val="009741C0"/>
    <w:rsid w:val="00980DC1"/>
    <w:rsid w:val="00981FFD"/>
    <w:rsid w:val="0098471D"/>
    <w:rsid w:val="009870D3"/>
    <w:rsid w:val="00992103"/>
    <w:rsid w:val="00995EAB"/>
    <w:rsid w:val="00996789"/>
    <w:rsid w:val="00997C9D"/>
    <w:rsid w:val="009A2EFF"/>
    <w:rsid w:val="009A3684"/>
    <w:rsid w:val="009A4337"/>
    <w:rsid w:val="009A7210"/>
    <w:rsid w:val="009A7737"/>
    <w:rsid w:val="009B050C"/>
    <w:rsid w:val="009B08B6"/>
    <w:rsid w:val="009B1816"/>
    <w:rsid w:val="009B1836"/>
    <w:rsid w:val="009B2F9B"/>
    <w:rsid w:val="009C0DED"/>
    <w:rsid w:val="009C14FA"/>
    <w:rsid w:val="009C4535"/>
    <w:rsid w:val="009C4F69"/>
    <w:rsid w:val="009C7660"/>
    <w:rsid w:val="009C7741"/>
    <w:rsid w:val="009D2606"/>
    <w:rsid w:val="009D358C"/>
    <w:rsid w:val="009D359A"/>
    <w:rsid w:val="009D3C00"/>
    <w:rsid w:val="009D44B1"/>
    <w:rsid w:val="009D5C16"/>
    <w:rsid w:val="009D7B3C"/>
    <w:rsid w:val="009D7C82"/>
    <w:rsid w:val="009E0D87"/>
    <w:rsid w:val="009E2180"/>
    <w:rsid w:val="009E38DD"/>
    <w:rsid w:val="009E74AC"/>
    <w:rsid w:val="009F056D"/>
    <w:rsid w:val="009F15CD"/>
    <w:rsid w:val="009F1E9D"/>
    <w:rsid w:val="009F2B2B"/>
    <w:rsid w:val="009F359A"/>
    <w:rsid w:val="009F3E11"/>
    <w:rsid w:val="009F5F15"/>
    <w:rsid w:val="009F6940"/>
    <w:rsid w:val="009F7EC0"/>
    <w:rsid w:val="00A0412F"/>
    <w:rsid w:val="00A04CEA"/>
    <w:rsid w:val="00A0588C"/>
    <w:rsid w:val="00A106E3"/>
    <w:rsid w:val="00A11F78"/>
    <w:rsid w:val="00A13C1A"/>
    <w:rsid w:val="00A16F91"/>
    <w:rsid w:val="00A223C2"/>
    <w:rsid w:val="00A2242F"/>
    <w:rsid w:val="00A240FB"/>
    <w:rsid w:val="00A246D2"/>
    <w:rsid w:val="00A25228"/>
    <w:rsid w:val="00A26603"/>
    <w:rsid w:val="00A271CD"/>
    <w:rsid w:val="00A27876"/>
    <w:rsid w:val="00A3031C"/>
    <w:rsid w:val="00A33259"/>
    <w:rsid w:val="00A36471"/>
    <w:rsid w:val="00A37D7F"/>
    <w:rsid w:val="00A41736"/>
    <w:rsid w:val="00A4298D"/>
    <w:rsid w:val="00A44BBE"/>
    <w:rsid w:val="00A45283"/>
    <w:rsid w:val="00A46410"/>
    <w:rsid w:val="00A47263"/>
    <w:rsid w:val="00A47DE7"/>
    <w:rsid w:val="00A50743"/>
    <w:rsid w:val="00A51121"/>
    <w:rsid w:val="00A54B15"/>
    <w:rsid w:val="00A570A1"/>
    <w:rsid w:val="00A57688"/>
    <w:rsid w:val="00A57E9D"/>
    <w:rsid w:val="00A60F9C"/>
    <w:rsid w:val="00A63C60"/>
    <w:rsid w:val="00A7032C"/>
    <w:rsid w:val="00A70C20"/>
    <w:rsid w:val="00A70E2E"/>
    <w:rsid w:val="00A719FE"/>
    <w:rsid w:val="00A71B12"/>
    <w:rsid w:val="00A73AF8"/>
    <w:rsid w:val="00A742B5"/>
    <w:rsid w:val="00A74C97"/>
    <w:rsid w:val="00A7632B"/>
    <w:rsid w:val="00A763AD"/>
    <w:rsid w:val="00A77D80"/>
    <w:rsid w:val="00A8250C"/>
    <w:rsid w:val="00A83604"/>
    <w:rsid w:val="00A83D03"/>
    <w:rsid w:val="00A84115"/>
    <w:rsid w:val="00A84A94"/>
    <w:rsid w:val="00A8736C"/>
    <w:rsid w:val="00A87EB4"/>
    <w:rsid w:val="00A903EA"/>
    <w:rsid w:val="00A90A2E"/>
    <w:rsid w:val="00A90E5C"/>
    <w:rsid w:val="00A944F5"/>
    <w:rsid w:val="00A959E9"/>
    <w:rsid w:val="00A95FB5"/>
    <w:rsid w:val="00A96247"/>
    <w:rsid w:val="00A9714F"/>
    <w:rsid w:val="00AA3FD7"/>
    <w:rsid w:val="00AA48E9"/>
    <w:rsid w:val="00AA4B47"/>
    <w:rsid w:val="00AA778C"/>
    <w:rsid w:val="00AB1DCD"/>
    <w:rsid w:val="00AB24C7"/>
    <w:rsid w:val="00AB2990"/>
    <w:rsid w:val="00AB34DF"/>
    <w:rsid w:val="00AB49DE"/>
    <w:rsid w:val="00AB4A2A"/>
    <w:rsid w:val="00AB6B9C"/>
    <w:rsid w:val="00AC08FD"/>
    <w:rsid w:val="00AC0BA3"/>
    <w:rsid w:val="00AC0FEC"/>
    <w:rsid w:val="00AC18FA"/>
    <w:rsid w:val="00AC22ED"/>
    <w:rsid w:val="00AC2473"/>
    <w:rsid w:val="00AC37FF"/>
    <w:rsid w:val="00AC3F8D"/>
    <w:rsid w:val="00AC54CE"/>
    <w:rsid w:val="00AC5B9F"/>
    <w:rsid w:val="00AC6CF2"/>
    <w:rsid w:val="00AD1173"/>
    <w:rsid w:val="00AD1626"/>
    <w:rsid w:val="00AD1C31"/>
    <w:rsid w:val="00AD1DAA"/>
    <w:rsid w:val="00AD2BB7"/>
    <w:rsid w:val="00AD3914"/>
    <w:rsid w:val="00AD5F89"/>
    <w:rsid w:val="00AD62E8"/>
    <w:rsid w:val="00AD6B29"/>
    <w:rsid w:val="00AD7025"/>
    <w:rsid w:val="00AE08AE"/>
    <w:rsid w:val="00AE1D87"/>
    <w:rsid w:val="00AE2198"/>
    <w:rsid w:val="00AE4283"/>
    <w:rsid w:val="00AE6A65"/>
    <w:rsid w:val="00AE72E6"/>
    <w:rsid w:val="00AF03ED"/>
    <w:rsid w:val="00AF0514"/>
    <w:rsid w:val="00AF0A8A"/>
    <w:rsid w:val="00AF152E"/>
    <w:rsid w:val="00AF1E23"/>
    <w:rsid w:val="00AF3965"/>
    <w:rsid w:val="00AF4674"/>
    <w:rsid w:val="00AF53B3"/>
    <w:rsid w:val="00AF54B2"/>
    <w:rsid w:val="00AF78EB"/>
    <w:rsid w:val="00B00FF1"/>
    <w:rsid w:val="00B01AFF"/>
    <w:rsid w:val="00B02F1F"/>
    <w:rsid w:val="00B05ADA"/>
    <w:rsid w:val="00B05CC7"/>
    <w:rsid w:val="00B06571"/>
    <w:rsid w:val="00B066D0"/>
    <w:rsid w:val="00B06EC9"/>
    <w:rsid w:val="00B11945"/>
    <w:rsid w:val="00B11F37"/>
    <w:rsid w:val="00B153F8"/>
    <w:rsid w:val="00B1671B"/>
    <w:rsid w:val="00B16D01"/>
    <w:rsid w:val="00B1702E"/>
    <w:rsid w:val="00B176BD"/>
    <w:rsid w:val="00B20139"/>
    <w:rsid w:val="00B22F8B"/>
    <w:rsid w:val="00B249AB"/>
    <w:rsid w:val="00B27470"/>
    <w:rsid w:val="00B27B9D"/>
    <w:rsid w:val="00B27E39"/>
    <w:rsid w:val="00B33E59"/>
    <w:rsid w:val="00B3493C"/>
    <w:rsid w:val="00B350D8"/>
    <w:rsid w:val="00B3577C"/>
    <w:rsid w:val="00B3591B"/>
    <w:rsid w:val="00B37402"/>
    <w:rsid w:val="00B401C4"/>
    <w:rsid w:val="00B408E0"/>
    <w:rsid w:val="00B434C7"/>
    <w:rsid w:val="00B43D98"/>
    <w:rsid w:val="00B46E9C"/>
    <w:rsid w:val="00B47E3F"/>
    <w:rsid w:val="00B50C80"/>
    <w:rsid w:val="00B51096"/>
    <w:rsid w:val="00B513B5"/>
    <w:rsid w:val="00B51710"/>
    <w:rsid w:val="00B53266"/>
    <w:rsid w:val="00B54FAE"/>
    <w:rsid w:val="00B554A5"/>
    <w:rsid w:val="00B571B3"/>
    <w:rsid w:val="00B6073B"/>
    <w:rsid w:val="00B612E0"/>
    <w:rsid w:val="00B639A5"/>
    <w:rsid w:val="00B65B35"/>
    <w:rsid w:val="00B66B4B"/>
    <w:rsid w:val="00B67286"/>
    <w:rsid w:val="00B708AC"/>
    <w:rsid w:val="00B727F8"/>
    <w:rsid w:val="00B7420B"/>
    <w:rsid w:val="00B75418"/>
    <w:rsid w:val="00B75BAC"/>
    <w:rsid w:val="00B75C28"/>
    <w:rsid w:val="00B76763"/>
    <w:rsid w:val="00B76DAE"/>
    <w:rsid w:val="00B7732B"/>
    <w:rsid w:val="00B77767"/>
    <w:rsid w:val="00B802A2"/>
    <w:rsid w:val="00B826AE"/>
    <w:rsid w:val="00B83D3C"/>
    <w:rsid w:val="00B842E0"/>
    <w:rsid w:val="00B84310"/>
    <w:rsid w:val="00B873AA"/>
    <w:rsid w:val="00B879F0"/>
    <w:rsid w:val="00B90BB7"/>
    <w:rsid w:val="00B92C11"/>
    <w:rsid w:val="00B94D4E"/>
    <w:rsid w:val="00B9502D"/>
    <w:rsid w:val="00B95533"/>
    <w:rsid w:val="00B95AD5"/>
    <w:rsid w:val="00B964EC"/>
    <w:rsid w:val="00B96B34"/>
    <w:rsid w:val="00BA2F1A"/>
    <w:rsid w:val="00BA35F5"/>
    <w:rsid w:val="00BA4EED"/>
    <w:rsid w:val="00BA6565"/>
    <w:rsid w:val="00BA7A13"/>
    <w:rsid w:val="00BB0EDF"/>
    <w:rsid w:val="00BB157F"/>
    <w:rsid w:val="00BB28F4"/>
    <w:rsid w:val="00BC09E1"/>
    <w:rsid w:val="00BC0C71"/>
    <w:rsid w:val="00BC1229"/>
    <w:rsid w:val="00BC2092"/>
    <w:rsid w:val="00BC241F"/>
    <w:rsid w:val="00BC25AA"/>
    <w:rsid w:val="00BC26F1"/>
    <w:rsid w:val="00BC2961"/>
    <w:rsid w:val="00BC663E"/>
    <w:rsid w:val="00BD0C3A"/>
    <w:rsid w:val="00BD3DC6"/>
    <w:rsid w:val="00BD4208"/>
    <w:rsid w:val="00BE0BFD"/>
    <w:rsid w:val="00BE2D96"/>
    <w:rsid w:val="00BE469B"/>
    <w:rsid w:val="00BE47AC"/>
    <w:rsid w:val="00BE484D"/>
    <w:rsid w:val="00BE5C8B"/>
    <w:rsid w:val="00BE617B"/>
    <w:rsid w:val="00BF6D59"/>
    <w:rsid w:val="00BF7324"/>
    <w:rsid w:val="00C022E3"/>
    <w:rsid w:val="00C0255B"/>
    <w:rsid w:val="00C0396A"/>
    <w:rsid w:val="00C05057"/>
    <w:rsid w:val="00C0697F"/>
    <w:rsid w:val="00C06E14"/>
    <w:rsid w:val="00C1214F"/>
    <w:rsid w:val="00C12DAE"/>
    <w:rsid w:val="00C13845"/>
    <w:rsid w:val="00C14489"/>
    <w:rsid w:val="00C14872"/>
    <w:rsid w:val="00C14CC9"/>
    <w:rsid w:val="00C153F3"/>
    <w:rsid w:val="00C1560F"/>
    <w:rsid w:val="00C165D8"/>
    <w:rsid w:val="00C21D85"/>
    <w:rsid w:val="00C221AC"/>
    <w:rsid w:val="00C243BB"/>
    <w:rsid w:val="00C2526A"/>
    <w:rsid w:val="00C26990"/>
    <w:rsid w:val="00C26D79"/>
    <w:rsid w:val="00C27C27"/>
    <w:rsid w:val="00C30A94"/>
    <w:rsid w:val="00C320DD"/>
    <w:rsid w:val="00C32D91"/>
    <w:rsid w:val="00C346B5"/>
    <w:rsid w:val="00C3496F"/>
    <w:rsid w:val="00C34B66"/>
    <w:rsid w:val="00C37F9A"/>
    <w:rsid w:val="00C404DA"/>
    <w:rsid w:val="00C4112F"/>
    <w:rsid w:val="00C41AB9"/>
    <w:rsid w:val="00C42950"/>
    <w:rsid w:val="00C42A7F"/>
    <w:rsid w:val="00C43636"/>
    <w:rsid w:val="00C436A8"/>
    <w:rsid w:val="00C437E7"/>
    <w:rsid w:val="00C46342"/>
    <w:rsid w:val="00C46BB0"/>
    <w:rsid w:val="00C4712D"/>
    <w:rsid w:val="00C47444"/>
    <w:rsid w:val="00C509BF"/>
    <w:rsid w:val="00C51C07"/>
    <w:rsid w:val="00C532B7"/>
    <w:rsid w:val="00C54305"/>
    <w:rsid w:val="00C5474A"/>
    <w:rsid w:val="00C5551A"/>
    <w:rsid w:val="00C55CED"/>
    <w:rsid w:val="00C569A3"/>
    <w:rsid w:val="00C5774D"/>
    <w:rsid w:val="00C57D76"/>
    <w:rsid w:val="00C60491"/>
    <w:rsid w:val="00C6075B"/>
    <w:rsid w:val="00C63031"/>
    <w:rsid w:val="00C63892"/>
    <w:rsid w:val="00C64153"/>
    <w:rsid w:val="00C64205"/>
    <w:rsid w:val="00C64B9E"/>
    <w:rsid w:val="00C6651B"/>
    <w:rsid w:val="00C666E9"/>
    <w:rsid w:val="00C70A5C"/>
    <w:rsid w:val="00C70FF5"/>
    <w:rsid w:val="00C712B2"/>
    <w:rsid w:val="00C72222"/>
    <w:rsid w:val="00C72261"/>
    <w:rsid w:val="00C73828"/>
    <w:rsid w:val="00C744F0"/>
    <w:rsid w:val="00C759CF"/>
    <w:rsid w:val="00C766C4"/>
    <w:rsid w:val="00C77C0A"/>
    <w:rsid w:val="00C84042"/>
    <w:rsid w:val="00C84DA3"/>
    <w:rsid w:val="00C86972"/>
    <w:rsid w:val="00C87166"/>
    <w:rsid w:val="00C90169"/>
    <w:rsid w:val="00C91AD6"/>
    <w:rsid w:val="00C9381A"/>
    <w:rsid w:val="00C94195"/>
    <w:rsid w:val="00C9451E"/>
    <w:rsid w:val="00C94F55"/>
    <w:rsid w:val="00CA632C"/>
    <w:rsid w:val="00CA6C7F"/>
    <w:rsid w:val="00CA7D62"/>
    <w:rsid w:val="00CB07A8"/>
    <w:rsid w:val="00CB0EA0"/>
    <w:rsid w:val="00CB2D78"/>
    <w:rsid w:val="00CB33DC"/>
    <w:rsid w:val="00CB4800"/>
    <w:rsid w:val="00CB774F"/>
    <w:rsid w:val="00CC1EDC"/>
    <w:rsid w:val="00CC289F"/>
    <w:rsid w:val="00CC2AA6"/>
    <w:rsid w:val="00CC314D"/>
    <w:rsid w:val="00CC3422"/>
    <w:rsid w:val="00CC47F0"/>
    <w:rsid w:val="00CC6CF7"/>
    <w:rsid w:val="00CC774B"/>
    <w:rsid w:val="00CC7BB0"/>
    <w:rsid w:val="00CD0B7E"/>
    <w:rsid w:val="00CD3A7D"/>
    <w:rsid w:val="00CD3F3A"/>
    <w:rsid w:val="00CD42AA"/>
    <w:rsid w:val="00CD4A57"/>
    <w:rsid w:val="00CD50F5"/>
    <w:rsid w:val="00CD783D"/>
    <w:rsid w:val="00CE1B66"/>
    <w:rsid w:val="00CE1F8B"/>
    <w:rsid w:val="00CE3C1A"/>
    <w:rsid w:val="00CE4B31"/>
    <w:rsid w:val="00CE61E9"/>
    <w:rsid w:val="00CF00B3"/>
    <w:rsid w:val="00CF1C74"/>
    <w:rsid w:val="00CF67F3"/>
    <w:rsid w:val="00CF6AAD"/>
    <w:rsid w:val="00CF793A"/>
    <w:rsid w:val="00CF7A71"/>
    <w:rsid w:val="00D000A1"/>
    <w:rsid w:val="00D01652"/>
    <w:rsid w:val="00D0420E"/>
    <w:rsid w:val="00D05C6F"/>
    <w:rsid w:val="00D066B1"/>
    <w:rsid w:val="00D10383"/>
    <w:rsid w:val="00D1211D"/>
    <w:rsid w:val="00D12E01"/>
    <w:rsid w:val="00D12FC1"/>
    <w:rsid w:val="00D14B04"/>
    <w:rsid w:val="00D14CB3"/>
    <w:rsid w:val="00D150B8"/>
    <w:rsid w:val="00D1615F"/>
    <w:rsid w:val="00D22B27"/>
    <w:rsid w:val="00D24DC3"/>
    <w:rsid w:val="00D2555E"/>
    <w:rsid w:val="00D31D50"/>
    <w:rsid w:val="00D31E84"/>
    <w:rsid w:val="00D335EB"/>
    <w:rsid w:val="00D33604"/>
    <w:rsid w:val="00D33E99"/>
    <w:rsid w:val="00D34B90"/>
    <w:rsid w:val="00D360D4"/>
    <w:rsid w:val="00D3756D"/>
    <w:rsid w:val="00D37B08"/>
    <w:rsid w:val="00D437FF"/>
    <w:rsid w:val="00D439E3"/>
    <w:rsid w:val="00D44102"/>
    <w:rsid w:val="00D4572B"/>
    <w:rsid w:val="00D47275"/>
    <w:rsid w:val="00D5130C"/>
    <w:rsid w:val="00D53B53"/>
    <w:rsid w:val="00D54053"/>
    <w:rsid w:val="00D54FCF"/>
    <w:rsid w:val="00D5678A"/>
    <w:rsid w:val="00D60EC1"/>
    <w:rsid w:val="00D619F0"/>
    <w:rsid w:val="00D61F27"/>
    <w:rsid w:val="00D62265"/>
    <w:rsid w:val="00D62EDB"/>
    <w:rsid w:val="00D6677F"/>
    <w:rsid w:val="00D67305"/>
    <w:rsid w:val="00D705B7"/>
    <w:rsid w:val="00D71258"/>
    <w:rsid w:val="00D71992"/>
    <w:rsid w:val="00D74CB3"/>
    <w:rsid w:val="00D831A8"/>
    <w:rsid w:val="00D833C5"/>
    <w:rsid w:val="00D834EB"/>
    <w:rsid w:val="00D8512E"/>
    <w:rsid w:val="00D90780"/>
    <w:rsid w:val="00D90BB5"/>
    <w:rsid w:val="00D91426"/>
    <w:rsid w:val="00D916D0"/>
    <w:rsid w:val="00D92067"/>
    <w:rsid w:val="00D93AF2"/>
    <w:rsid w:val="00D942EC"/>
    <w:rsid w:val="00D96B6D"/>
    <w:rsid w:val="00D97075"/>
    <w:rsid w:val="00DA163B"/>
    <w:rsid w:val="00DA175A"/>
    <w:rsid w:val="00DA1E58"/>
    <w:rsid w:val="00DA4481"/>
    <w:rsid w:val="00DA4A3B"/>
    <w:rsid w:val="00DA5317"/>
    <w:rsid w:val="00DA5B3F"/>
    <w:rsid w:val="00DA7FCF"/>
    <w:rsid w:val="00DB1278"/>
    <w:rsid w:val="00DB1E4F"/>
    <w:rsid w:val="00DB268E"/>
    <w:rsid w:val="00DB2B49"/>
    <w:rsid w:val="00DB2E2B"/>
    <w:rsid w:val="00DB5243"/>
    <w:rsid w:val="00DB75BC"/>
    <w:rsid w:val="00DB7A0B"/>
    <w:rsid w:val="00DC0118"/>
    <w:rsid w:val="00DC01A7"/>
    <w:rsid w:val="00DC577C"/>
    <w:rsid w:val="00DC7322"/>
    <w:rsid w:val="00DD21A3"/>
    <w:rsid w:val="00DD2EA9"/>
    <w:rsid w:val="00DD30A5"/>
    <w:rsid w:val="00DD4805"/>
    <w:rsid w:val="00DD4E3F"/>
    <w:rsid w:val="00DD6300"/>
    <w:rsid w:val="00DD7014"/>
    <w:rsid w:val="00DE1E07"/>
    <w:rsid w:val="00DE2C30"/>
    <w:rsid w:val="00DE4EF2"/>
    <w:rsid w:val="00DE7DD8"/>
    <w:rsid w:val="00DE7EA6"/>
    <w:rsid w:val="00DF08C6"/>
    <w:rsid w:val="00DF1285"/>
    <w:rsid w:val="00DF2C0E"/>
    <w:rsid w:val="00DF3D6F"/>
    <w:rsid w:val="00DF3E3D"/>
    <w:rsid w:val="00DF46D7"/>
    <w:rsid w:val="00DF6CC6"/>
    <w:rsid w:val="00DF776D"/>
    <w:rsid w:val="00E01D46"/>
    <w:rsid w:val="00E03102"/>
    <w:rsid w:val="00E05302"/>
    <w:rsid w:val="00E06025"/>
    <w:rsid w:val="00E06672"/>
    <w:rsid w:val="00E06FFB"/>
    <w:rsid w:val="00E07D29"/>
    <w:rsid w:val="00E11435"/>
    <w:rsid w:val="00E115A5"/>
    <w:rsid w:val="00E12157"/>
    <w:rsid w:val="00E139D7"/>
    <w:rsid w:val="00E1529A"/>
    <w:rsid w:val="00E16FA8"/>
    <w:rsid w:val="00E172D5"/>
    <w:rsid w:val="00E1748B"/>
    <w:rsid w:val="00E20454"/>
    <w:rsid w:val="00E226B4"/>
    <w:rsid w:val="00E2303D"/>
    <w:rsid w:val="00E26391"/>
    <w:rsid w:val="00E26811"/>
    <w:rsid w:val="00E30082"/>
    <w:rsid w:val="00E30155"/>
    <w:rsid w:val="00E30DB5"/>
    <w:rsid w:val="00E31A15"/>
    <w:rsid w:val="00E31C3A"/>
    <w:rsid w:val="00E32D61"/>
    <w:rsid w:val="00E331C8"/>
    <w:rsid w:val="00E34718"/>
    <w:rsid w:val="00E354CA"/>
    <w:rsid w:val="00E36FD4"/>
    <w:rsid w:val="00E3713B"/>
    <w:rsid w:val="00E415B3"/>
    <w:rsid w:val="00E4223F"/>
    <w:rsid w:val="00E42875"/>
    <w:rsid w:val="00E44E0A"/>
    <w:rsid w:val="00E46275"/>
    <w:rsid w:val="00E47A43"/>
    <w:rsid w:val="00E47AA5"/>
    <w:rsid w:val="00E50F69"/>
    <w:rsid w:val="00E53D44"/>
    <w:rsid w:val="00E54673"/>
    <w:rsid w:val="00E54931"/>
    <w:rsid w:val="00E55BF2"/>
    <w:rsid w:val="00E56297"/>
    <w:rsid w:val="00E56FA6"/>
    <w:rsid w:val="00E632DF"/>
    <w:rsid w:val="00E63B76"/>
    <w:rsid w:val="00E6516A"/>
    <w:rsid w:val="00E66C36"/>
    <w:rsid w:val="00E74030"/>
    <w:rsid w:val="00E74B56"/>
    <w:rsid w:val="00E76AB9"/>
    <w:rsid w:val="00E76F88"/>
    <w:rsid w:val="00E77199"/>
    <w:rsid w:val="00E774FA"/>
    <w:rsid w:val="00E81501"/>
    <w:rsid w:val="00E8221E"/>
    <w:rsid w:val="00E8244C"/>
    <w:rsid w:val="00E83400"/>
    <w:rsid w:val="00E855E2"/>
    <w:rsid w:val="00E864F1"/>
    <w:rsid w:val="00E876F0"/>
    <w:rsid w:val="00E90B07"/>
    <w:rsid w:val="00E91042"/>
    <w:rsid w:val="00E91AC2"/>
    <w:rsid w:val="00E91FE1"/>
    <w:rsid w:val="00E947EB"/>
    <w:rsid w:val="00EA0FFB"/>
    <w:rsid w:val="00EA17E9"/>
    <w:rsid w:val="00EA29ED"/>
    <w:rsid w:val="00EA2B8E"/>
    <w:rsid w:val="00EA2C07"/>
    <w:rsid w:val="00EA3AB8"/>
    <w:rsid w:val="00EA5E95"/>
    <w:rsid w:val="00EB3449"/>
    <w:rsid w:val="00EB391C"/>
    <w:rsid w:val="00EB4D19"/>
    <w:rsid w:val="00EB719D"/>
    <w:rsid w:val="00EC418B"/>
    <w:rsid w:val="00EC673A"/>
    <w:rsid w:val="00EC6BBC"/>
    <w:rsid w:val="00EC6C50"/>
    <w:rsid w:val="00ED1ABE"/>
    <w:rsid w:val="00ED2BBC"/>
    <w:rsid w:val="00ED3399"/>
    <w:rsid w:val="00ED35D6"/>
    <w:rsid w:val="00ED3A36"/>
    <w:rsid w:val="00ED3AFA"/>
    <w:rsid w:val="00ED3EF5"/>
    <w:rsid w:val="00ED4954"/>
    <w:rsid w:val="00ED4A4F"/>
    <w:rsid w:val="00EE03FE"/>
    <w:rsid w:val="00EE0846"/>
    <w:rsid w:val="00EE0943"/>
    <w:rsid w:val="00EE2A98"/>
    <w:rsid w:val="00EE33A2"/>
    <w:rsid w:val="00EE3BAB"/>
    <w:rsid w:val="00EE4B70"/>
    <w:rsid w:val="00EE5A8C"/>
    <w:rsid w:val="00EE5DD4"/>
    <w:rsid w:val="00EE62DF"/>
    <w:rsid w:val="00EE78CA"/>
    <w:rsid w:val="00EF09DB"/>
    <w:rsid w:val="00EF3221"/>
    <w:rsid w:val="00EF5D4E"/>
    <w:rsid w:val="00EF5F16"/>
    <w:rsid w:val="00EF6DA4"/>
    <w:rsid w:val="00EF6DBE"/>
    <w:rsid w:val="00EF71CA"/>
    <w:rsid w:val="00EF7C6C"/>
    <w:rsid w:val="00EF7E84"/>
    <w:rsid w:val="00F00465"/>
    <w:rsid w:val="00F0078F"/>
    <w:rsid w:val="00F049B4"/>
    <w:rsid w:val="00F05377"/>
    <w:rsid w:val="00F05C1D"/>
    <w:rsid w:val="00F06C9B"/>
    <w:rsid w:val="00F06F66"/>
    <w:rsid w:val="00F10022"/>
    <w:rsid w:val="00F10469"/>
    <w:rsid w:val="00F131F8"/>
    <w:rsid w:val="00F132D3"/>
    <w:rsid w:val="00F13F5E"/>
    <w:rsid w:val="00F145CC"/>
    <w:rsid w:val="00F15F37"/>
    <w:rsid w:val="00F16095"/>
    <w:rsid w:val="00F20633"/>
    <w:rsid w:val="00F22D07"/>
    <w:rsid w:val="00F2360E"/>
    <w:rsid w:val="00F23FB3"/>
    <w:rsid w:val="00F23FE5"/>
    <w:rsid w:val="00F24486"/>
    <w:rsid w:val="00F321A1"/>
    <w:rsid w:val="00F334BB"/>
    <w:rsid w:val="00F33FC2"/>
    <w:rsid w:val="00F34371"/>
    <w:rsid w:val="00F345C1"/>
    <w:rsid w:val="00F349B6"/>
    <w:rsid w:val="00F34A72"/>
    <w:rsid w:val="00F34AB1"/>
    <w:rsid w:val="00F353A6"/>
    <w:rsid w:val="00F3545F"/>
    <w:rsid w:val="00F41E20"/>
    <w:rsid w:val="00F423B7"/>
    <w:rsid w:val="00F43643"/>
    <w:rsid w:val="00F45D8E"/>
    <w:rsid w:val="00F470AF"/>
    <w:rsid w:val="00F47A2F"/>
    <w:rsid w:val="00F47B23"/>
    <w:rsid w:val="00F52705"/>
    <w:rsid w:val="00F543DD"/>
    <w:rsid w:val="00F5609C"/>
    <w:rsid w:val="00F56679"/>
    <w:rsid w:val="00F60B94"/>
    <w:rsid w:val="00F61141"/>
    <w:rsid w:val="00F617DB"/>
    <w:rsid w:val="00F62EBE"/>
    <w:rsid w:val="00F63AFA"/>
    <w:rsid w:val="00F65CBB"/>
    <w:rsid w:val="00F67A1C"/>
    <w:rsid w:val="00F704B7"/>
    <w:rsid w:val="00F71D4E"/>
    <w:rsid w:val="00F72EA4"/>
    <w:rsid w:val="00F75BC0"/>
    <w:rsid w:val="00F75FFC"/>
    <w:rsid w:val="00F775FF"/>
    <w:rsid w:val="00F80C0F"/>
    <w:rsid w:val="00F820C1"/>
    <w:rsid w:val="00F82C5B"/>
    <w:rsid w:val="00F85461"/>
    <w:rsid w:val="00F85496"/>
    <w:rsid w:val="00F8555F"/>
    <w:rsid w:val="00F8619B"/>
    <w:rsid w:val="00F86736"/>
    <w:rsid w:val="00F86D71"/>
    <w:rsid w:val="00F86F81"/>
    <w:rsid w:val="00F91D1F"/>
    <w:rsid w:val="00F91E9A"/>
    <w:rsid w:val="00F94764"/>
    <w:rsid w:val="00F9530A"/>
    <w:rsid w:val="00F9530B"/>
    <w:rsid w:val="00F95A96"/>
    <w:rsid w:val="00F95CFB"/>
    <w:rsid w:val="00F979BE"/>
    <w:rsid w:val="00F979C1"/>
    <w:rsid w:val="00FA0452"/>
    <w:rsid w:val="00FA06E8"/>
    <w:rsid w:val="00FA079A"/>
    <w:rsid w:val="00FA0B14"/>
    <w:rsid w:val="00FA2C3F"/>
    <w:rsid w:val="00FA343C"/>
    <w:rsid w:val="00FA3A43"/>
    <w:rsid w:val="00FA3B1C"/>
    <w:rsid w:val="00FA56A7"/>
    <w:rsid w:val="00FA5CDF"/>
    <w:rsid w:val="00FA6866"/>
    <w:rsid w:val="00FA78C1"/>
    <w:rsid w:val="00FB02E1"/>
    <w:rsid w:val="00FB2074"/>
    <w:rsid w:val="00FB2238"/>
    <w:rsid w:val="00FB325F"/>
    <w:rsid w:val="00FB44D1"/>
    <w:rsid w:val="00FB6E74"/>
    <w:rsid w:val="00FC1C3F"/>
    <w:rsid w:val="00FC2CA2"/>
    <w:rsid w:val="00FC3531"/>
    <w:rsid w:val="00FC3705"/>
    <w:rsid w:val="00FC5093"/>
    <w:rsid w:val="00FC647B"/>
    <w:rsid w:val="00FC7C92"/>
    <w:rsid w:val="00FC7EE0"/>
    <w:rsid w:val="00FD2355"/>
    <w:rsid w:val="00FD2593"/>
    <w:rsid w:val="00FD368B"/>
    <w:rsid w:val="00FE116E"/>
    <w:rsid w:val="00FE14AB"/>
    <w:rsid w:val="00FE4E9E"/>
    <w:rsid w:val="00FF08E6"/>
    <w:rsid w:val="00FF1031"/>
    <w:rsid w:val="00FF1C2F"/>
    <w:rsid w:val="00FF1E1C"/>
    <w:rsid w:val="00FF212A"/>
    <w:rsid w:val="00FF27D4"/>
    <w:rsid w:val="6525AD8D"/>
    <w:rsid w:val="6FD5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BF2A309F-793A-423A-AFD0-D773DFD1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styleId="Emphasis">
    <w:name w:val="Emphasis"/>
    <w:basedOn w:val="DefaultParagraphFont"/>
    <w:qFormat/>
    <w:rsid w:val="00E76A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2556762">
      <w:bodyDiv w:val="1"/>
      <w:marLeft w:val="0"/>
      <w:marRight w:val="0"/>
      <w:marTop w:val="0"/>
      <w:marBottom w:val="0"/>
      <w:divBdr>
        <w:top w:val="none" w:sz="0" w:space="0" w:color="auto"/>
        <w:left w:val="none" w:sz="0" w:space="0" w:color="auto"/>
        <w:bottom w:val="none" w:sz="0" w:space="0" w:color="auto"/>
        <w:right w:val="none" w:sz="0" w:space="0" w:color="auto"/>
      </w:divBdr>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36194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43497939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ADQ376F6HWTR-1074192144-3310</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https://ericsson.sharepoint.com/sites/SRT/3GPP/_layouts/15/DocIdRedir.aspx?ID=ADQ376F6HWTR-1074192144-3310</Url>
      <Description>ADQ376F6HWTR-1074192144-3310</Description>
    </_dlc_DocIdUrl>
    <TaxCatchAllLabel xmlns="d8762117-8292-4133-b1c7-eab5c6487cfd" xsi:nil="true"/>
  </documentManagement>
</p:properties>
</file>

<file path=customXml/itemProps1.xml><?xml version="1.0" encoding="utf-8"?>
<ds:datastoreItem xmlns:ds="http://schemas.openxmlformats.org/officeDocument/2006/customXml" ds:itemID="{E84C3E0E-6A16-484D-9BBB-058380AAEE40}">
  <ds:schemaRefs>
    <ds:schemaRef ds:uri="Microsoft.SharePoint.Taxonomy.ContentTypeSync"/>
  </ds:schemaRefs>
</ds:datastoreItem>
</file>

<file path=customXml/itemProps2.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3.xml><?xml version="1.0" encoding="utf-8"?>
<ds:datastoreItem xmlns:ds="http://schemas.openxmlformats.org/officeDocument/2006/customXml" ds:itemID="{436699EE-B202-4F42-B34B-76B4DED2E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C24F7-9ADE-45CA-812B-F3D0BA27D434}">
  <ds:schemaRefs>
    <ds:schemaRef ds:uri="http://schemas.microsoft.com/sharepoint/v3/contenttype/forms"/>
  </ds:schemaRefs>
</ds:datastoreItem>
</file>

<file path=customXml/itemProps5.xml><?xml version="1.0" encoding="utf-8"?>
<ds:datastoreItem xmlns:ds="http://schemas.openxmlformats.org/officeDocument/2006/customXml" ds:itemID="{023DF7FD-94CE-4C5F-933D-CB0FB2C30130}">
  <ds:schemaRefs>
    <ds:schemaRef ds:uri="http://schemas.microsoft.com/sharepoint/events"/>
  </ds:schemaRefs>
</ds:datastoreItem>
</file>

<file path=customXml/itemProps6.xml><?xml version="1.0" encoding="utf-8"?>
<ds:datastoreItem xmlns:ds="http://schemas.openxmlformats.org/officeDocument/2006/customXml" ds:itemID="{7FE8010D-6ED0-4940-A6D5-BB34FCEDC08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1451</Words>
  <Characters>11761</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L2</dc:creator>
  <cp:keywords/>
  <cp:lastModifiedBy>Vesa L</cp:lastModifiedBy>
  <cp:revision>5</cp:revision>
  <dcterms:created xsi:type="dcterms:W3CDTF">2022-02-07T12:00:00Z</dcterms:created>
  <dcterms:modified xsi:type="dcterms:W3CDTF">2022-02-07T12:02:00Z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b2c3db45-0b33-452c-ba6f-5bdcc6a583d5</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